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F5" w:rsidRPr="00007012" w:rsidRDefault="00B153F5" w:rsidP="00B153F5">
      <w:pPr>
        <w:jc w:val="center"/>
        <w:rPr>
          <w:sz w:val="32"/>
        </w:rPr>
      </w:pPr>
      <w:r w:rsidRPr="00007012">
        <w:rPr>
          <w:noProof/>
          <w:sz w:val="32"/>
        </w:rPr>
        <w:drawing>
          <wp:inline distT="0" distB="0" distL="0" distR="0">
            <wp:extent cx="502285" cy="6184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B153F5" w:rsidRPr="00007012" w:rsidRDefault="00B153F5" w:rsidP="00B153F5">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B153F5" w:rsidRPr="00007012" w:rsidTr="000C1C8F">
        <w:trPr>
          <w:trHeight w:val="1134"/>
        </w:trPr>
        <w:tc>
          <w:tcPr>
            <w:tcW w:w="9747" w:type="dxa"/>
            <w:gridSpan w:val="2"/>
            <w:tcBorders>
              <w:top w:val="nil"/>
              <w:left w:val="nil"/>
              <w:bottom w:val="nil"/>
              <w:right w:val="nil"/>
            </w:tcBorders>
            <w:hideMark/>
          </w:tcPr>
          <w:p w:rsidR="00B153F5" w:rsidRPr="00007012" w:rsidRDefault="00B153F5" w:rsidP="00473A51">
            <w:pPr>
              <w:jc w:val="center"/>
              <w:rPr>
                <w:sz w:val="28"/>
                <w:szCs w:val="28"/>
              </w:rPr>
            </w:pPr>
            <w:r w:rsidRPr="00007012">
              <w:rPr>
                <w:sz w:val="28"/>
                <w:szCs w:val="28"/>
              </w:rPr>
              <w:t xml:space="preserve">АДМИНИСТРАЦИЯ СЕВЕРО-ЕНИСЕЙСКОГО РАЙОНА </w:t>
            </w:r>
          </w:p>
          <w:p w:rsidR="00B153F5" w:rsidRPr="00007012" w:rsidRDefault="00B153F5" w:rsidP="00473A51">
            <w:pPr>
              <w:jc w:val="center"/>
              <w:rPr>
                <w:sz w:val="40"/>
                <w:szCs w:val="40"/>
              </w:rPr>
            </w:pPr>
            <w:r w:rsidRPr="00007012">
              <w:rPr>
                <w:b/>
                <w:sz w:val="40"/>
                <w:szCs w:val="40"/>
              </w:rPr>
              <w:t>ПОСТАНОВЛЕНИЕ</w:t>
            </w:r>
          </w:p>
        </w:tc>
      </w:tr>
      <w:tr w:rsidR="000C1C8F" w:rsidRPr="00007012" w:rsidTr="000C1C8F">
        <w:trPr>
          <w:trHeight w:val="567"/>
        </w:trPr>
        <w:tc>
          <w:tcPr>
            <w:tcW w:w="5068" w:type="dxa"/>
            <w:tcBorders>
              <w:top w:val="nil"/>
              <w:left w:val="nil"/>
              <w:bottom w:val="nil"/>
              <w:right w:val="nil"/>
            </w:tcBorders>
            <w:vAlign w:val="center"/>
            <w:hideMark/>
          </w:tcPr>
          <w:p w:rsidR="000C1C8F" w:rsidRPr="00007012" w:rsidRDefault="000C1C8F" w:rsidP="00007012">
            <w:pPr>
              <w:rPr>
                <w:sz w:val="20"/>
              </w:rPr>
            </w:pPr>
            <w:r w:rsidRPr="00007012">
              <w:rPr>
                <w:sz w:val="28"/>
              </w:rPr>
              <w:t>«</w:t>
            </w:r>
            <w:r w:rsidR="00007012" w:rsidRPr="00007012">
              <w:rPr>
                <w:sz w:val="28"/>
                <w:u w:val="single"/>
              </w:rPr>
              <w:t>16</w:t>
            </w:r>
            <w:r w:rsidRPr="00007012">
              <w:rPr>
                <w:sz w:val="28"/>
              </w:rPr>
              <w:t xml:space="preserve">» </w:t>
            </w:r>
            <w:r w:rsidR="00007012" w:rsidRPr="00007012">
              <w:rPr>
                <w:sz w:val="28"/>
                <w:u w:val="single"/>
              </w:rPr>
              <w:t xml:space="preserve">октября </w:t>
            </w:r>
            <w:r w:rsidRPr="00007012">
              <w:rPr>
                <w:sz w:val="28"/>
              </w:rPr>
              <w:t>20</w:t>
            </w:r>
            <w:r w:rsidR="00214891" w:rsidRPr="00007012">
              <w:rPr>
                <w:sz w:val="28"/>
              </w:rPr>
              <w:t>20</w:t>
            </w:r>
            <w:r w:rsidRPr="00007012">
              <w:rPr>
                <w:sz w:val="28"/>
              </w:rPr>
              <w:t xml:space="preserve"> г.</w:t>
            </w:r>
          </w:p>
        </w:tc>
        <w:tc>
          <w:tcPr>
            <w:tcW w:w="4679" w:type="dxa"/>
            <w:tcBorders>
              <w:top w:val="nil"/>
              <w:left w:val="nil"/>
              <w:bottom w:val="nil"/>
              <w:right w:val="nil"/>
            </w:tcBorders>
            <w:vAlign w:val="center"/>
            <w:hideMark/>
          </w:tcPr>
          <w:p w:rsidR="000C1C8F" w:rsidRPr="00007012" w:rsidRDefault="000C1C8F" w:rsidP="007F70DD">
            <w:pPr>
              <w:ind w:left="1962"/>
              <w:jc w:val="right"/>
              <w:rPr>
                <w:sz w:val="20"/>
              </w:rPr>
            </w:pPr>
            <w:r w:rsidRPr="00007012">
              <w:rPr>
                <w:sz w:val="28"/>
              </w:rPr>
              <w:t xml:space="preserve">№ </w:t>
            </w:r>
            <w:r w:rsidR="00007012" w:rsidRPr="00007012">
              <w:rPr>
                <w:sz w:val="28"/>
                <w:u w:val="single"/>
              </w:rPr>
              <w:t>420-п</w:t>
            </w:r>
            <w:r w:rsidRPr="00007012">
              <w:rPr>
                <w:sz w:val="28"/>
              </w:rPr>
              <w:t xml:space="preserve"> </w:t>
            </w:r>
            <w:r w:rsidR="007E530B" w:rsidRPr="00007012">
              <w:rPr>
                <w:sz w:val="28"/>
              </w:rPr>
              <w:t xml:space="preserve">    </w:t>
            </w:r>
            <w:r w:rsidR="007F70DD" w:rsidRPr="00007012">
              <w:rPr>
                <w:sz w:val="28"/>
              </w:rPr>
              <w:t xml:space="preserve"> </w:t>
            </w:r>
          </w:p>
        </w:tc>
      </w:tr>
      <w:tr w:rsidR="00B153F5" w:rsidRPr="00007012" w:rsidTr="000C1C8F">
        <w:trPr>
          <w:trHeight w:val="253"/>
        </w:trPr>
        <w:tc>
          <w:tcPr>
            <w:tcW w:w="9747" w:type="dxa"/>
            <w:gridSpan w:val="2"/>
            <w:tcBorders>
              <w:top w:val="nil"/>
              <w:left w:val="nil"/>
              <w:bottom w:val="nil"/>
              <w:right w:val="nil"/>
            </w:tcBorders>
            <w:vAlign w:val="center"/>
            <w:hideMark/>
          </w:tcPr>
          <w:p w:rsidR="00B153F5" w:rsidRPr="00007012" w:rsidRDefault="00B153F5" w:rsidP="00473A51">
            <w:pPr>
              <w:jc w:val="center"/>
              <w:rPr>
                <w:sz w:val="28"/>
              </w:rPr>
            </w:pPr>
            <w:r w:rsidRPr="00007012">
              <w:t>гп Северо-Енисейский</w:t>
            </w:r>
          </w:p>
        </w:tc>
      </w:tr>
    </w:tbl>
    <w:p w:rsidR="00B153F5" w:rsidRPr="00007012" w:rsidRDefault="00B153F5" w:rsidP="00B153F5">
      <w:pPr>
        <w:jc w:val="both"/>
        <w:rPr>
          <w:b/>
          <w:sz w:val="28"/>
          <w:szCs w:val="28"/>
        </w:rPr>
      </w:pPr>
    </w:p>
    <w:p w:rsidR="00B3476D" w:rsidRPr="00007012" w:rsidRDefault="00B153F5" w:rsidP="007E530B">
      <w:pPr>
        <w:widowControl w:val="0"/>
        <w:suppressAutoHyphens/>
        <w:spacing w:line="100" w:lineRule="atLeast"/>
        <w:jc w:val="both"/>
        <w:rPr>
          <w:b/>
          <w:sz w:val="28"/>
          <w:szCs w:val="28"/>
        </w:rPr>
      </w:pPr>
      <w:r w:rsidRPr="00007012">
        <w:rPr>
          <w:b/>
          <w:sz w:val="28"/>
          <w:szCs w:val="28"/>
        </w:rPr>
        <w:t>О внесении изменений в</w:t>
      </w:r>
      <w:r w:rsidR="00B3476D" w:rsidRPr="00007012">
        <w:rPr>
          <w:b/>
          <w:sz w:val="28"/>
          <w:szCs w:val="28"/>
        </w:rPr>
        <w:t xml:space="preserve"> постановление администрации Северо-Енисейского района</w:t>
      </w:r>
      <w:r w:rsidRPr="00007012">
        <w:rPr>
          <w:b/>
          <w:sz w:val="28"/>
          <w:szCs w:val="28"/>
        </w:rPr>
        <w:t xml:space="preserve"> </w:t>
      </w:r>
      <w:r w:rsidR="00B3476D" w:rsidRPr="00007012">
        <w:rPr>
          <w:b/>
          <w:sz w:val="28"/>
          <w:szCs w:val="28"/>
        </w:rPr>
        <w:t>«Об утверждении муниципальной программы «</w:t>
      </w:r>
      <w:r w:rsidR="008837A5" w:rsidRPr="00007012">
        <w:rPr>
          <w:b/>
          <w:sz w:val="28"/>
          <w:szCs w:val="28"/>
        </w:rPr>
        <w:t>Развитие местного самоуправления</w:t>
      </w:r>
      <w:r w:rsidR="00B3476D" w:rsidRPr="00007012">
        <w:rPr>
          <w:b/>
          <w:sz w:val="28"/>
          <w:szCs w:val="28"/>
        </w:rPr>
        <w:t>»</w:t>
      </w:r>
    </w:p>
    <w:p w:rsidR="00B153F5" w:rsidRPr="00007012" w:rsidRDefault="00B153F5" w:rsidP="00B153F5">
      <w:pPr>
        <w:rPr>
          <w:sz w:val="28"/>
          <w:szCs w:val="28"/>
        </w:rPr>
      </w:pPr>
    </w:p>
    <w:p w:rsidR="008837A5" w:rsidRPr="00007012" w:rsidRDefault="007D3E3B" w:rsidP="008837A5">
      <w:pPr>
        <w:widowControl w:val="0"/>
        <w:autoSpaceDE w:val="0"/>
        <w:autoSpaceDN w:val="0"/>
        <w:adjustRightInd w:val="0"/>
        <w:ind w:firstLine="567"/>
        <w:jc w:val="both"/>
        <w:rPr>
          <w:b/>
          <w:sz w:val="28"/>
          <w:szCs w:val="28"/>
        </w:rPr>
      </w:pPr>
      <w:proofErr w:type="gramStart"/>
      <w:r w:rsidRPr="00007012">
        <w:rPr>
          <w:sz w:val="28"/>
          <w:szCs w:val="28"/>
        </w:rPr>
        <w:t>В соответствии со статьей 179 Бюджетного кодекса Российской Федерации, на основании статьи 19.1 решения Северо-Енисейского районного Совета депутатов от 30.09.2011 № 349-25 «Об утверждении Положения о бюджетном процессе в Северо-Енисейском районе», в соответствии с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распоряжением администрации Северо-Енисейского района от</w:t>
      </w:r>
      <w:proofErr w:type="gramEnd"/>
      <w:r w:rsidRPr="00007012">
        <w:rPr>
          <w:sz w:val="28"/>
          <w:szCs w:val="28"/>
        </w:rPr>
        <w:t xml:space="preserve">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B153F5" w:rsidRPr="00007012" w:rsidRDefault="00B153F5" w:rsidP="00F71B2B">
      <w:pPr>
        <w:autoSpaceDE w:val="0"/>
        <w:autoSpaceDN w:val="0"/>
        <w:adjustRightInd w:val="0"/>
        <w:jc w:val="both"/>
        <w:rPr>
          <w:sz w:val="28"/>
          <w:szCs w:val="28"/>
        </w:rPr>
      </w:pPr>
    </w:p>
    <w:p w:rsidR="00B3476D" w:rsidRPr="00007012" w:rsidRDefault="00B153F5" w:rsidP="001D037E">
      <w:pPr>
        <w:widowControl w:val="0"/>
        <w:suppressAutoHyphens/>
        <w:ind w:firstLine="567"/>
        <w:jc w:val="both"/>
        <w:rPr>
          <w:sz w:val="28"/>
          <w:szCs w:val="28"/>
        </w:rPr>
      </w:pPr>
      <w:r w:rsidRPr="00007012">
        <w:rPr>
          <w:sz w:val="28"/>
          <w:szCs w:val="28"/>
        </w:rPr>
        <w:t xml:space="preserve">1. </w:t>
      </w:r>
      <w:proofErr w:type="gramStart"/>
      <w:r w:rsidR="008837A5" w:rsidRPr="00007012">
        <w:rPr>
          <w:sz w:val="28"/>
          <w:szCs w:val="28"/>
        </w:rPr>
        <w:t>Внести в постановление администрации Северо-Енисейского района от 21.10.2013 № 514-п «Об утверждении муниципальной программы «Развитие местного самоуправления» (в редакции постановлений администрации Северо-Енисейского района от 28.10.2013 № 559-п, от 16.12.2013 № 744-п, от 30.12.2013 № 779-п, от 27.02.2014 № 71-п, от 25.04.2014 № 150-п, от 13.11.2014 №</w:t>
      </w:r>
      <w:r w:rsidR="007F70DD" w:rsidRPr="00007012">
        <w:rPr>
          <w:sz w:val="28"/>
          <w:szCs w:val="28"/>
        </w:rPr>
        <w:t xml:space="preserve"> </w:t>
      </w:r>
      <w:r w:rsidR="008837A5" w:rsidRPr="00007012">
        <w:rPr>
          <w:sz w:val="28"/>
          <w:szCs w:val="28"/>
        </w:rPr>
        <w:t>548-п, от 28.11.2014 №</w:t>
      </w:r>
      <w:r w:rsidR="007F70DD" w:rsidRPr="00007012">
        <w:rPr>
          <w:sz w:val="28"/>
          <w:szCs w:val="28"/>
        </w:rPr>
        <w:t xml:space="preserve"> </w:t>
      </w:r>
      <w:r w:rsidR="008837A5" w:rsidRPr="00007012">
        <w:rPr>
          <w:sz w:val="28"/>
          <w:szCs w:val="28"/>
        </w:rPr>
        <w:t>591-п, от 08.05.2015 №</w:t>
      </w:r>
      <w:r w:rsidR="007F70DD" w:rsidRPr="00007012">
        <w:rPr>
          <w:sz w:val="28"/>
          <w:szCs w:val="28"/>
        </w:rPr>
        <w:t xml:space="preserve"> </w:t>
      </w:r>
      <w:r w:rsidR="008837A5" w:rsidRPr="00007012">
        <w:rPr>
          <w:sz w:val="28"/>
          <w:szCs w:val="28"/>
        </w:rPr>
        <w:t>148-п, от 22.06.2015 №</w:t>
      </w:r>
      <w:r w:rsidR="007F70DD" w:rsidRPr="00007012">
        <w:rPr>
          <w:sz w:val="28"/>
          <w:szCs w:val="28"/>
        </w:rPr>
        <w:t xml:space="preserve"> </w:t>
      </w:r>
      <w:r w:rsidR="008837A5" w:rsidRPr="00007012">
        <w:rPr>
          <w:sz w:val="28"/>
          <w:szCs w:val="28"/>
        </w:rPr>
        <w:t>293-п, от 09.07.2015 №</w:t>
      </w:r>
      <w:r w:rsidR="007F70DD" w:rsidRPr="00007012">
        <w:rPr>
          <w:sz w:val="28"/>
          <w:szCs w:val="28"/>
        </w:rPr>
        <w:t xml:space="preserve"> </w:t>
      </w:r>
      <w:r w:rsidR="008837A5" w:rsidRPr="00007012">
        <w:rPr>
          <w:sz w:val="28"/>
          <w:szCs w:val="28"/>
        </w:rPr>
        <w:t>349-п, от 28.09.2015 №</w:t>
      </w:r>
      <w:r w:rsidR="007F70DD" w:rsidRPr="00007012">
        <w:rPr>
          <w:sz w:val="28"/>
          <w:szCs w:val="28"/>
        </w:rPr>
        <w:t xml:space="preserve"> </w:t>
      </w:r>
      <w:r w:rsidR="008837A5" w:rsidRPr="00007012">
        <w:rPr>
          <w:sz w:val="28"/>
          <w:szCs w:val="28"/>
        </w:rPr>
        <w:t>598-п, от 27.10.2015 №</w:t>
      </w:r>
      <w:r w:rsidR="007F70DD" w:rsidRPr="00007012">
        <w:rPr>
          <w:sz w:val="28"/>
          <w:szCs w:val="28"/>
        </w:rPr>
        <w:t xml:space="preserve"> </w:t>
      </w:r>
      <w:r w:rsidR="008837A5" w:rsidRPr="00007012">
        <w:rPr>
          <w:sz w:val="28"/>
          <w:szCs w:val="28"/>
        </w:rPr>
        <w:t>647-п, от 02.11.2015</w:t>
      </w:r>
      <w:proofErr w:type="gramEnd"/>
      <w:r w:rsidR="008837A5" w:rsidRPr="00007012">
        <w:rPr>
          <w:sz w:val="28"/>
          <w:szCs w:val="28"/>
        </w:rPr>
        <w:t xml:space="preserve"> №</w:t>
      </w:r>
      <w:r w:rsidR="007F70DD" w:rsidRPr="00007012">
        <w:rPr>
          <w:sz w:val="28"/>
          <w:szCs w:val="28"/>
        </w:rPr>
        <w:t xml:space="preserve"> </w:t>
      </w:r>
      <w:proofErr w:type="gramStart"/>
      <w:r w:rsidR="008837A5" w:rsidRPr="00007012">
        <w:rPr>
          <w:sz w:val="28"/>
          <w:szCs w:val="28"/>
        </w:rPr>
        <w:t>663-п, от 13.11.2015 № 676-п, от 08.12.2015 №</w:t>
      </w:r>
      <w:r w:rsidR="007F70DD" w:rsidRPr="00007012">
        <w:rPr>
          <w:sz w:val="28"/>
          <w:szCs w:val="28"/>
        </w:rPr>
        <w:t xml:space="preserve"> </w:t>
      </w:r>
      <w:r w:rsidR="008837A5" w:rsidRPr="00007012">
        <w:rPr>
          <w:sz w:val="28"/>
          <w:szCs w:val="28"/>
        </w:rPr>
        <w:t>781-п, от 17.12.2015 №</w:t>
      </w:r>
      <w:r w:rsidR="007F70DD" w:rsidRPr="00007012">
        <w:rPr>
          <w:sz w:val="28"/>
          <w:szCs w:val="28"/>
        </w:rPr>
        <w:t xml:space="preserve"> </w:t>
      </w:r>
      <w:r w:rsidR="008837A5" w:rsidRPr="00007012">
        <w:rPr>
          <w:sz w:val="28"/>
          <w:szCs w:val="28"/>
        </w:rPr>
        <w:t>812-п, от 11.01.2016 №</w:t>
      </w:r>
      <w:r w:rsidR="007F70DD" w:rsidRPr="00007012">
        <w:rPr>
          <w:sz w:val="28"/>
          <w:szCs w:val="28"/>
        </w:rPr>
        <w:t xml:space="preserve"> </w:t>
      </w:r>
      <w:r w:rsidR="008837A5" w:rsidRPr="00007012">
        <w:rPr>
          <w:sz w:val="28"/>
          <w:szCs w:val="28"/>
        </w:rPr>
        <w:t>2-п, от 22.04.2016 № 198-п, от 03.06.2016 г. № 348-п, от 02.09.2016 № 601-п, от 07.10.2016 № 678-п, от 03.11.2016 №</w:t>
      </w:r>
      <w:r w:rsidR="007F70DD" w:rsidRPr="00007012">
        <w:rPr>
          <w:sz w:val="28"/>
          <w:szCs w:val="28"/>
        </w:rPr>
        <w:t xml:space="preserve"> </w:t>
      </w:r>
      <w:r w:rsidR="008837A5" w:rsidRPr="00007012">
        <w:rPr>
          <w:sz w:val="28"/>
          <w:szCs w:val="28"/>
        </w:rPr>
        <w:t>729-п, от 11.11.2016 №</w:t>
      </w:r>
      <w:r w:rsidR="007F70DD" w:rsidRPr="00007012">
        <w:rPr>
          <w:sz w:val="28"/>
          <w:szCs w:val="28"/>
        </w:rPr>
        <w:t xml:space="preserve"> </w:t>
      </w:r>
      <w:r w:rsidR="008837A5" w:rsidRPr="00007012">
        <w:rPr>
          <w:sz w:val="28"/>
          <w:szCs w:val="28"/>
        </w:rPr>
        <w:t>753-п, от 03.05.2017 №</w:t>
      </w:r>
      <w:r w:rsidR="007F70DD" w:rsidRPr="00007012">
        <w:rPr>
          <w:sz w:val="28"/>
          <w:szCs w:val="28"/>
        </w:rPr>
        <w:t xml:space="preserve"> </w:t>
      </w:r>
      <w:r w:rsidR="008837A5" w:rsidRPr="00007012">
        <w:rPr>
          <w:sz w:val="28"/>
          <w:szCs w:val="28"/>
        </w:rPr>
        <w:t>157-п, от 30.05.2017 №</w:t>
      </w:r>
      <w:r w:rsidR="007F70DD" w:rsidRPr="00007012">
        <w:rPr>
          <w:sz w:val="28"/>
          <w:szCs w:val="28"/>
        </w:rPr>
        <w:t xml:space="preserve"> </w:t>
      </w:r>
      <w:r w:rsidR="008837A5" w:rsidRPr="00007012">
        <w:rPr>
          <w:sz w:val="28"/>
          <w:szCs w:val="28"/>
        </w:rPr>
        <w:t>206-п, от 20.07.2017 №</w:t>
      </w:r>
      <w:r w:rsidR="007F70DD" w:rsidRPr="00007012">
        <w:rPr>
          <w:sz w:val="28"/>
          <w:szCs w:val="28"/>
        </w:rPr>
        <w:t xml:space="preserve"> </w:t>
      </w:r>
      <w:r w:rsidR="008837A5" w:rsidRPr="00007012">
        <w:rPr>
          <w:sz w:val="28"/>
          <w:szCs w:val="28"/>
        </w:rPr>
        <w:t>293-п, от 21.09.2017 №</w:t>
      </w:r>
      <w:r w:rsidR="007F70DD" w:rsidRPr="00007012">
        <w:rPr>
          <w:sz w:val="28"/>
          <w:szCs w:val="28"/>
        </w:rPr>
        <w:t xml:space="preserve"> </w:t>
      </w:r>
      <w:r w:rsidR="008837A5" w:rsidRPr="00007012">
        <w:rPr>
          <w:sz w:val="28"/>
          <w:szCs w:val="28"/>
        </w:rPr>
        <w:t>359-п, от 01.11.2017 №</w:t>
      </w:r>
      <w:r w:rsidR="007F70DD" w:rsidRPr="00007012">
        <w:rPr>
          <w:sz w:val="28"/>
          <w:szCs w:val="28"/>
        </w:rPr>
        <w:t xml:space="preserve"> </w:t>
      </w:r>
      <w:r w:rsidR="008837A5" w:rsidRPr="00007012">
        <w:rPr>
          <w:sz w:val="28"/>
          <w:szCs w:val="28"/>
        </w:rPr>
        <w:t>421-п, от 23.11.2017 № 454-п, от 25.12.2017 №</w:t>
      </w:r>
      <w:r w:rsidR="007F70DD" w:rsidRPr="00007012">
        <w:rPr>
          <w:sz w:val="28"/>
          <w:szCs w:val="28"/>
        </w:rPr>
        <w:t xml:space="preserve"> </w:t>
      </w:r>
      <w:r w:rsidR="008837A5" w:rsidRPr="00007012">
        <w:rPr>
          <w:sz w:val="28"/>
          <w:szCs w:val="28"/>
        </w:rPr>
        <w:t>512-п</w:t>
      </w:r>
      <w:r w:rsidR="00060581" w:rsidRPr="00007012">
        <w:rPr>
          <w:sz w:val="28"/>
          <w:szCs w:val="28"/>
        </w:rPr>
        <w:t>, от 27.09.2018 № 310-п</w:t>
      </w:r>
      <w:r w:rsidR="00925CE4" w:rsidRPr="00007012">
        <w:rPr>
          <w:sz w:val="28"/>
          <w:szCs w:val="28"/>
        </w:rPr>
        <w:t>, от 01.11.2018 № 362-п, от</w:t>
      </w:r>
      <w:proofErr w:type="gramEnd"/>
      <w:r w:rsidR="00925CE4" w:rsidRPr="00007012">
        <w:rPr>
          <w:sz w:val="28"/>
          <w:szCs w:val="28"/>
        </w:rPr>
        <w:t xml:space="preserve"> </w:t>
      </w:r>
      <w:proofErr w:type="gramStart"/>
      <w:r w:rsidR="00925CE4" w:rsidRPr="00007012">
        <w:rPr>
          <w:sz w:val="28"/>
          <w:szCs w:val="28"/>
        </w:rPr>
        <w:t>23.11.2018 № 414-п, от 18.12.2018 № 446-п, от 18.01.2018 №</w:t>
      </w:r>
      <w:r w:rsidR="007F70DD" w:rsidRPr="00007012">
        <w:rPr>
          <w:sz w:val="28"/>
          <w:szCs w:val="28"/>
        </w:rPr>
        <w:t xml:space="preserve"> </w:t>
      </w:r>
      <w:r w:rsidR="00925CE4" w:rsidRPr="00007012">
        <w:rPr>
          <w:sz w:val="28"/>
          <w:szCs w:val="28"/>
        </w:rPr>
        <w:t>15-п, от 06.03.2019 №</w:t>
      </w:r>
      <w:r w:rsidR="007F70DD" w:rsidRPr="00007012">
        <w:rPr>
          <w:sz w:val="28"/>
          <w:szCs w:val="28"/>
        </w:rPr>
        <w:t xml:space="preserve"> </w:t>
      </w:r>
      <w:r w:rsidR="00925CE4" w:rsidRPr="00007012">
        <w:rPr>
          <w:sz w:val="28"/>
          <w:szCs w:val="28"/>
        </w:rPr>
        <w:t>81-п, от 03.07.2019 № 235-п, от 23.09.2019 №</w:t>
      </w:r>
      <w:r w:rsidR="007F70DD" w:rsidRPr="00007012">
        <w:rPr>
          <w:sz w:val="28"/>
          <w:szCs w:val="28"/>
        </w:rPr>
        <w:t xml:space="preserve"> </w:t>
      </w:r>
      <w:r w:rsidR="00925CE4" w:rsidRPr="00007012">
        <w:rPr>
          <w:sz w:val="28"/>
          <w:szCs w:val="28"/>
        </w:rPr>
        <w:t>339-п</w:t>
      </w:r>
      <w:r w:rsidR="00D04A06" w:rsidRPr="00007012">
        <w:rPr>
          <w:sz w:val="28"/>
          <w:szCs w:val="28"/>
        </w:rPr>
        <w:t>, от 31.10.2019 №</w:t>
      </w:r>
      <w:r w:rsidR="007F70DD" w:rsidRPr="00007012">
        <w:rPr>
          <w:sz w:val="28"/>
          <w:szCs w:val="28"/>
        </w:rPr>
        <w:t xml:space="preserve"> </w:t>
      </w:r>
      <w:r w:rsidR="00D04A06" w:rsidRPr="00007012">
        <w:rPr>
          <w:sz w:val="28"/>
          <w:szCs w:val="28"/>
        </w:rPr>
        <w:t>411-п</w:t>
      </w:r>
      <w:r w:rsidR="008D4353" w:rsidRPr="00007012">
        <w:rPr>
          <w:sz w:val="28"/>
          <w:szCs w:val="28"/>
        </w:rPr>
        <w:t>, от 16.12.2019 №</w:t>
      </w:r>
      <w:r w:rsidR="007F70DD" w:rsidRPr="00007012">
        <w:rPr>
          <w:sz w:val="28"/>
          <w:szCs w:val="28"/>
        </w:rPr>
        <w:t xml:space="preserve"> </w:t>
      </w:r>
      <w:r w:rsidR="008D4353" w:rsidRPr="00007012">
        <w:rPr>
          <w:sz w:val="28"/>
          <w:szCs w:val="28"/>
        </w:rPr>
        <w:t>489-п</w:t>
      </w:r>
      <w:r w:rsidR="006F3A1A" w:rsidRPr="00007012">
        <w:rPr>
          <w:sz w:val="28"/>
          <w:szCs w:val="28"/>
        </w:rPr>
        <w:t>, от 28.01.2020 №</w:t>
      </w:r>
      <w:r w:rsidR="007F70DD" w:rsidRPr="00007012">
        <w:rPr>
          <w:sz w:val="28"/>
          <w:szCs w:val="28"/>
        </w:rPr>
        <w:t xml:space="preserve"> </w:t>
      </w:r>
      <w:r w:rsidR="006F3A1A" w:rsidRPr="00007012">
        <w:rPr>
          <w:sz w:val="28"/>
          <w:szCs w:val="28"/>
        </w:rPr>
        <w:t>21-п</w:t>
      </w:r>
      <w:r w:rsidR="00A51097" w:rsidRPr="00007012">
        <w:rPr>
          <w:sz w:val="28"/>
          <w:szCs w:val="28"/>
        </w:rPr>
        <w:t>, от 25.08.2020 №</w:t>
      </w:r>
      <w:r w:rsidR="007F70DD" w:rsidRPr="00007012">
        <w:rPr>
          <w:sz w:val="28"/>
          <w:szCs w:val="28"/>
        </w:rPr>
        <w:t xml:space="preserve"> </w:t>
      </w:r>
      <w:r w:rsidR="00A51097" w:rsidRPr="00007012">
        <w:rPr>
          <w:sz w:val="28"/>
          <w:szCs w:val="28"/>
        </w:rPr>
        <w:t>332-п</w:t>
      </w:r>
      <w:r w:rsidR="00060581" w:rsidRPr="00007012">
        <w:rPr>
          <w:sz w:val="28"/>
          <w:szCs w:val="28"/>
        </w:rPr>
        <w:t>)</w:t>
      </w:r>
      <w:r w:rsidR="008837A5" w:rsidRPr="00007012">
        <w:rPr>
          <w:sz w:val="28"/>
          <w:szCs w:val="28"/>
        </w:rPr>
        <w:t xml:space="preserve"> (далее – постановление) следующие изменения:</w:t>
      </w:r>
      <w:proofErr w:type="gramEnd"/>
    </w:p>
    <w:p w:rsidR="00A51097" w:rsidRPr="00007012" w:rsidRDefault="001B1B0D" w:rsidP="00BE51AD">
      <w:pPr>
        <w:autoSpaceDE w:val="0"/>
        <w:autoSpaceDN w:val="0"/>
        <w:adjustRightInd w:val="0"/>
        <w:ind w:firstLine="567"/>
        <w:jc w:val="both"/>
        <w:rPr>
          <w:sz w:val="28"/>
          <w:szCs w:val="28"/>
        </w:rPr>
      </w:pPr>
      <w:r w:rsidRPr="00007012">
        <w:rPr>
          <w:sz w:val="28"/>
          <w:szCs w:val="28"/>
        </w:rPr>
        <w:t xml:space="preserve">1) </w:t>
      </w:r>
      <w:r w:rsidR="00A51097" w:rsidRPr="00007012">
        <w:rPr>
          <w:sz w:val="28"/>
          <w:szCs w:val="28"/>
        </w:rPr>
        <w:t>приложени</w:t>
      </w:r>
      <w:r w:rsidR="00BE51AD" w:rsidRPr="00007012">
        <w:rPr>
          <w:sz w:val="28"/>
          <w:szCs w:val="28"/>
        </w:rPr>
        <w:t>е</w:t>
      </w:r>
      <w:r w:rsidR="00A51097" w:rsidRPr="00007012">
        <w:rPr>
          <w:sz w:val="28"/>
          <w:szCs w:val="28"/>
        </w:rPr>
        <w:t xml:space="preserve"> № 5 к муниципальной программе Северо-Енисейского района «Развитие местного самоуправления»</w:t>
      </w:r>
      <w:r w:rsidR="00BE51AD" w:rsidRPr="00007012">
        <w:rPr>
          <w:sz w:val="28"/>
          <w:szCs w:val="28"/>
        </w:rPr>
        <w:t xml:space="preserve">, являющееся приложением к </w:t>
      </w:r>
      <w:r w:rsidR="00BE51AD" w:rsidRPr="00007012">
        <w:rPr>
          <w:sz w:val="28"/>
          <w:szCs w:val="28"/>
        </w:rPr>
        <w:lastRenderedPageBreak/>
        <w:t xml:space="preserve">постановлению, </w:t>
      </w:r>
      <w:r w:rsidR="008E135A" w:rsidRPr="00007012">
        <w:rPr>
          <w:sz w:val="28"/>
          <w:szCs w:val="28"/>
        </w:rPr>
        <w:t>изложить в новой редакции</w:t>
      </w:r>
      <w:r w:rsidR="00A51097" w:rsidRPr="00007012">
        <w:rPr>
          <w:sz w:val="28"/>
          <w:szCs w:val="28"/>
        </w:rPr>
        <w:t xml:space="preserve"> согласно приложению </w:t>
      </w:r>
      <w:r w:rsidR="007F70DD" w:rsidRPr="00007012">
        <w:rPr>
          <w:sz w:val="28"/>
          <w:szCs w:val="28"/>
        </w:rPr>
        <w:t>к настоящему постановлению.</w:t>
      </w:r>
    </w:p>
    <w:p w:rsidR="00214891" w:rsidRPr="00007012" w:rsidRDefault="00214891" w:rsidP="00214891">
      <w:pPr>
        <w:widowControl w:val="0"/>
        <w:suppressAutoHyphens/>
        <w:spacing w:line="100" w:lineRule="atLeast"/>
        <w:ind w:firstLine="567"/>
        <w:jc w:val="both"/>
        <w:rPr>
          <w:sz w:val="28"/>
          <w:szCs w:val="28"/>
        </w:rPr>
      </w:pPr>
      <w:r w:rsidRPr="00007012">
        <w:rPr>
          <w:sz w:val="28"/>
          <w:szCs w:val="28"/>
        </w:rPr>
        <w:t xml:space="preserve">2. </w:t>
      </w:r>
      <w:proofErr w:type="gramStart"/>
      <w:r w:rsidRPr="00007012">
        <w:rPr>
          <w:sz w:val="28"/>
          <w:szCs w:val="28"/>
        </w:rPr>
        <w:t>Разместить постановление</w:t>
      </w:r>
      <w:proofErr w:type="gramEnd"/>
      <w:r w:rsidRPr="00007012">
        <w:rPr>
          <w:sz w:val="28"/>
          <w:szCs w:val="28"/>
        </w:rPr>
        <w:t xml:space="preserve"> на официальном сайте Северо-Енисейского района </w:t>
      </w:r>
      <w:r w:rsidRPr="00007012">
        <w:rPr>
          <w:sz w:val="28"/>
          <w:szCs w:val="28"/>
          <w:lang w:val="en-US"/>
        </w:rPr>
        <w:t>www</w:t>
      </w:r>
      <w:r w:rsidRPr="00007012">
        <w:rPr>
          <w:sz w:val="28"/>
          <w:szCs w:val="28"/>
        </w:rPr>
        <w:t>.</w:t>
      </w:r>
      <w:r w:rsidRPr="00007012">
        <w:rPr>
          <w:sz w:val="28"/>
          <w:szCs w:val="28"/>
          <w:lang w:val="en-US"/>
        </w:rPr>
        <w:t>admse</w:t>
      </w:r>
      <w:r w:rsidRPr="00007012">
        <w:rPr>
          <w:sz w:val="28"/>
          <w:szCs w:val="28"/>
        </w:rPr>
        <w:t>.</w:t>
      </w:r>
      <w:proofErr w:type="spellStart"/>
      <w:r w:rsidRPr="00007012">
        <w:rPr>
          <w:sz w:val="28"/>
          <w:szCs w:val="28"/>
          <w:lang w:val="en-US"/>
        </w:rPr>
        <w:t>ru</w:t>
      </w:r>
      <w:proofErr w:type="spellEnd"/>
      <w:r w:rsidRPr="00007012">
        <w:rPr>
          <w:sz w:val="28"/>
          <w:szCs w:val="28"/>
        </w:rPr>
        <w:t xml:space="preserve"> в сети «Интернет».</w:t>
      </w:r>
    </w:p>
    <w:p w:rsidR="00214891" w:rsidRPr="00007012" w:rsidRDefault="00214891" w:rsidP="00214891">
      <w:pPr>
        <w:ind w:right="-3" w:firstLine="567"/>
        <w:jc w:val="both"/>
        <w:rPr>
          <w:bCs/>
          <w:sz w:val="28"/>
          <w:szCs w:val="28"/>
        </w:rPr>
      </w:pPr>
      <w:r w:rsidRPr="00007012">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w:t>
      </w:r>
    </w:p>
    <w:p w:rsidR="000C1C8F" w:rsidRPr="00007012" w:rsidRDefault="000C1C8F" w:rsidP="000C1C8F">
      <w:pPr>
        <w:widowControl w:val="0"/>
        <w:autoSpaceDE w:val="0"/>
        <w:autoSpaceDN w:val="0"/>
        <w:adjustRightInd w:val="0"/>
        <w:rPr>
          <w:sz w:val="28"/>
          <w:szCs w:val="28"/>
        </w:rPr>
      </w:pPr>
    </w:p>
    <w:p w:rsidR="000C1C8F" w:rsidRPr="00007012" w:rsidRDefault="000C1C8F" w:rsidP="000C1C8F">
      <w:pPr>
        <w:rPr>
          <w:sz w:val="28"/>
          <w:szCs w:val="28"/>
        </w:rPr>
      </w:pPr>
    </w:p>
    <w:p w:rsidR="00214891" w:rsidRPr="00007012" w:rsidRDefault="00214891" w:rsidP="00214891">
      <w:pPr>
        <w:ind w:right="-3"/>
        <w:jc w:val="both"/>
        <w:rPr>
          <w:sz w:val="28"/>
          <w:szCs w:val="28"/>
        </w:rPr>
      </w:pPr>
      <w:r w:rsidRPr="00007012">
        <w:rPr>
          <w:sz w:val="28"/>
          <w:szCs w:val="28"/>
        </w:rPr>
        <w:t xml:space="preserve">Глава </w:t>
      </w:r>
      <w:proofErr w:type="gramStart"/>
      <w:r w:rsidRPr="00007012">
        <w:rPr>
          <w:sz w:val="28"/>
          <w:szCs w:val="28"/>
        </w:rPr>
        <w:t>Северо-Енисейского</w:t>
      </w:r>
      <w:proofErr w:type="gramEnd"/>
      <w:r w:rsidRPr="00007012">
        <w:rPr>
          <w:sz w:val="28"/>
          <w:szCs w:val="28"/>
        </w:rPr>
        <w:t xml:space="preserve"> района</w:t>
      </w:r>
      <w:r w:rsidRPr="00007012">
        <w:rPr>
          <w:sz w:val="28"/>
          <w:szCs w:val="28"/>
        </w:rPr>
        <w:tab/>
      </w:r>
      <w:r w:rsidRPr="00007012">
        <w:rPr>
          <w:sz w:val="28"/>
          <w:szCs w:val="28"/>
        </w:rPr>
        <w:tab/>
      </w:r>
      <w:r w:rsidRPr="00007012">
        <w:rPr>
          <w:sz w:val="28"/>
          <w:szCs w:val="28"/>
        </w:rPr>
        <w:tab/>
      </w:r>
      <w:r w:rsidRPr="00007012">
        <w:rPr>
          <w:sz w:val="28"/>
          <w:szCs w:val="28"/>
        </w:rPr>
        <w:tab/>
        <w:t xml:space="preserve">             И. М. Гайнутдинов</w:t>
      </w:r>
    </w:p>
    <w:p w:rsidR="00734C1D" w:rsidRPr="00007012" w:rsidRDefault="00734C1D" w:rsidP="00734C1D">
      <w:pPr>
        <w:tabs>
          <w:tab w:val="right" w:pos="8364"/>
          <w:tab w:val="right" w:pos="9354"/>
        </w:tabs>
        <w:rPr>
          <w:sz w:val="28"/>
          <w:szCs w:val="28"/>
        </w:rPr>
        <w:sectPr w:rsidR="00734C1D" w:rsidRPr="00007012" w:rsidSect="00214891">
          <w:headerReference w:type="even" r:id="rId9"/>
          <w:headerReference w:type="default" r:id="rId10"/>
          <w:footerReference w:type="even" r:id="rId11"/>
          <w:footerReference w:type="default" r:id="rId12"/>
          <w:headerReference w:type="first" r:id="rId13"/>
          <w:footerReference w:type="first" r:id="rId14"/>
          <w:pgSz w:w="11906" w:h="16838"/>
          <w:pgMar w:top="709" w:right="851" w:bottom="709" w:left="1418" w:header="709" w:footer="709" w:gutter="0"/>
          <w:cols w:space="708"/>
          <w:docGrid w:linePitch="360"/>
        </w:sectPr>
      </w:pPr>
    </w:p>
    <w:p w:rsidR="009B1605" w:rsidRPr="00007012" w:rsidRDefault="007F70DD" w:rsidP="00A51097">
      <w:pPr>
        <w:tabs>
          <w:tab w:val="left" w:pos="15735"/>
        </w:tabs>
        <w:ind w:left="5103" w:right="-32"/>
        <w:jc w:val="right"/>
      </w:pPr>
      <w:r w:rsidRPr="00007012">
        <w:lastRenderedPageBreak/>
        <w:t>Приложение</w:t>
      </w:r>
      <w:r w:rsidR="009B1605" w:rsidRPr="00007012">
        <w:t xml:space="preserve">  к постановлению</w:t>
      </w:r>
    </w:p>
    <w:p w:rsidR="009B1605" w:rsidRPr="00007012" w:rsidRDefault="009B1605" w:rsidP="00A51097">
      <w:pPr>
        <w:tabs>
          <w:tab w:val="left" w:pos="15735"/>
        </w:tabs>
        <w:ind w:left="5103" w:right="-32"/>
        <w:jc w:val="right"/>
      </w:pPr>
      <w:r w:rsidRPr="00007012">
        <w:t xml:space="preserve">администрации </w:t>
      </w:r>
      <w:proofErr w:type="gramStart"/>
      <w:r w:rsidRPr="00007012">
        <w:t>Северо-Енисейского</w:t>
      </w:r>
      <w:proofErr w:type="gramEnd"/>
      <w:r w:rsidRPr="00007012">
        <w:t xml:space="preserve"> района</w:t>
      </w:r>
    </w:p>
    <w:p w:rsidR="009B1605" w:rsidRPr="00007012" w:rsidRDefault="009B1605" w:rsidP="00A51097">
      <w:pPr>
        <w:pStyle w:val="ConsPlusNormal"/>
        <w:ind w:left="5103" w:right="-32"/>
        <w:jc w:val="right"/>
        <w:outlineLvl w:val="2"/>
        <w:rPr>
          <w:rFonts w:ascii="Times New Roman" w:hAnsi="Times New Roman"/>
          <w:sz w:val="24"/>
          <w:szCs w:val="24"/>
        </w:rPr>
      </w:pPr>
      <w:r w:rsidRPr="00007012">
        <w:rPr>
          <w:rFonts w:ascii="Times New Roman" w:hAnsi="Times New Roman"/>
          <w:sz w:val="24"/>
          <w:szCs w:val="24"/>
          <w:u w:val="single"/>
        </w:rPr>
        <w:t xml:space="preserve">от  </w:t>
      </w:r>
      <w:r w:rsidR="00007012" w:rsidRPr="00007012">
        <w:rPr>
          <w:rFonts w:ascii="Times New Roman" w:hAnsi="Times New Roman"/>
          <w:sz w:val="24"/>
          <w:szCs w:val="24"/>
          <w:u w:val="single"/>
        </w:rPr>
        <w:t>16.10.2020</w:t>
      </w:r>
      <w:r w:rsidRPr="00007012">
        <w:rPr>
          <w:rFonts w:ascii="Times New Roman" w:hAnsi="Times New Roman"/>
          <w:sz w:val="24"/>
          <w:szCs w:val="24"/>
          <w:u w:val="single"/>
        </w:rPr>
        <w:t xml:space="preserve"> № </w:t>
      </w:r>
      <w:r w:rsidR="006F3A1A" w:rsidRPr="00007012">
        <w:rPr>
          <w:rFonts w:ascii="Times New Roman" w:hAnsi="Times New Roman"/>
          <w:sz w:val="24"/>
          <w:szCs w:val="24"/>
          <w:u w:val="single"/>
        </w:rPr>
        <w:t xml:space="preserve"> </w:t>
      </w:r>
      <w:r w:rsidR="00007012" w:rsidRPr="00007012">
        <w:rPr>
          <w:rFonts w:ascii="Times New Roman" w:hAnsi="Times New Roman"/>
          <w:sz w:val="24"/>
          <w:szCs w:val="24"/>
          <w:u w:val="single"/>
        </w:rPr>
        <w:t>420</w:t>
      </w:r>
      <w:r w:rsidR="008A73F8" w:rsidRPr="00007012">
        <w:rPr>
          <w:rFonts w:ascii="Times New Roman" w:hAnsi="Times New Roman"/>
          <w:sz w:val="24"/>
          <w:szCs w:val="24"/>
          <w:u w:val="single"/>
        </w:rPr>
        <w:t>-</w:t>
      </w:r>
      <w:r w:rsidRPr="00007012">
        <w:rPr>
          <w:rFonts w:ascii="Times New Roman" w:hAnsi="Times New Roman"/>
          <w:sz w:val="24"/>
          <w:szCs w:val="24"/>
          <w:u w:val="single"/>
        </w:rPr>
        <w:t>п</w:t>
      </w:r>
    </w:p>
    <w:p w:rsidR="00984B87" w:rsidRPr="00007012" w:rsidRDefault="009B1605" w:rsidP="00A51097">
      <w:pPr>
        <w:pStyle w:val="ConsPlusNormal"/>
        <w:ind w:left="5103" w:right="-32"/>
        <w:jc w:val="right"/>
        <w:outlineLvl w:val="2"/>
        <w:rPr>
          <w:rFonts w:ascii="Times New Roman" w:hAnsi="Times New Roman"/>
          <w:sz w:val="24"/>
          <w:szCs w:val="24"/>
        </w:rPr>
      </w:pPr>
      <w:proofErr w:type="gramStart"/>
      <w:r w:rsidRPr="00007012">
        <w:rPr>
          <w:rFonts w:ascii="Times New Roman" w:hAnsi="Times New Roman"/>
          <w:sz w:val="24"/>
          <w:szCs w:val="24"/>
        </w:rPr>
        <w:t xml:space="preserve">(новая редакция </w:t>
      </w:r>
      <w:r w:rsidR="008E135A" w:rsidRPr="00007012">
        <w:rPr>
          <w:rFonts w:ascii="Times New Roman" w:hAnsi="Times New Roman"/>
          <w:sz w:val="24"/>
          <w:szCs w:val="24"/>
        </w:rPr>
        <w:t>приложения №5 к</w:t>
      </w:r>
      <w:r w:rsidR="00A51097" w:rsidRPr="00007012">
        <w:rPr>
          <w:rFonts w:ascii="Times New Roman" w:hAnsi="Times New Roman"/>
          <w:sz w:val="24"/>
          <w:szCs w:val="24"/>
        </w:rPr>
        <w:t xml:space="preserve"> </w:t>
      </w:r>
      <w:r w:rsidR="00D04A06" w:rsidRPr="00007012">
        <w:rPr>
          <w:rFonts w:ascii="Times New Roman" w:hAnsi="Times New Roman"/>
          <w:sz w:val="24"/>
          <w:szCs w:val="24"/>
        </w:rPr>
        <w:t>муниципальной</w:t>
      </w:r>
      <w:r w:rsidR="00984B87" w:rsidRPr="00007012">
        <w:rPr>
          <w:rFonts w:ascii="Times New Roman" w:hAnsi="Times New Roman"/>
          <w:sz w:val="24"/>
          <w:szCs w:val="24"/>
        </w:rPr>
        <w:t xml:space="preserve"> </w:t>
      </w:r>
      <w:r w:rsidR="00D04A06" w:rsidRPr="00007012">
        <w:rPr>
          <w:rFonts w:ascii="Times New Roman" w:hAnsi="Times New Roman"/>
          <w:sz w:val="24"/>
          <w:szCs w:val="24"/>
        </w:rPr>
        <w:t>программ</w:t>
      </w:r>
      <w:r w:rsidR="008E135A" w:rsidRPr="00007012">
        <w:rPr>
          <w:rFonts w:ascii="Times New Roman" w:hAnsi="Times New Roman"/>
          <w:sz w:val="24"/>
          <w:szCs w:val="24"/>
        </w:rPr>
        <w:t>е</w:t>
      </w:r>
      <w:r w:rsidR="00D04A06" w:rsidRPr="00007012">
        <w:rPr>
          <w:rFonts w:ascii="Times New Roman" w:hAnsi="Times New Roman"/>
          <w:sz w:val="24"/>
          <w:szCs w:val="24"/>
        </w:rPr>
        <w:t xml:space="preserve"> Северо-Енисейского района «Развитие</w:t>
      </w:r>
      <w:r w:rsidR="00984B87" w:rsidRPr="00007012">
        <w:rPr>
          <w:rFonts w:ascii="Times New Roman" w:hAnsi="Times New Roman"/>
          <w:sz w:val="24"/>
          <w:szCs w:val="24"/>
        </w:rPr>
        <w:t xml:space="preserve"> </w:t>
      </w:r>
      <w:r w:rsidR="00D04A06" w:rsidRPr="00007012">
        <w:rPr>
          <w:rFonts w:ascii="Times New Roman" w:hAnsi="Times New Roman"/>
          <w:sz w:val="24"/>
          <w:szCs w:val="24"/>
        </w:rPr>
        <w:t>местного самоуправления»</w:t>
      </w:r>
      <w:r w:rsidRPr="00007012">
        <w:rPr>
          <w:rFonts w:ascii="Times New Roman" w:hAnsi="Times New Roman"/>
          <w:sz w:val="24"/>
          <w:szCs w:val="24"/>
        </w:rPr>
        <w:t>, утвержденной постановлением</w:t>
      </w:r>
      <w:r w:rsidR="00984B87" w:rsidRPr="00007012">
        <w:rPr>
          <w:rFonts w:ascii="Times New Roman" w:hAnsi="Times New Roman"/>
          <w:sz w:val="24"/>
          <w:szCs w:val="24"/>
        </w:rPr>
        <w:t xml:space="preserve"> администрации </w:t>
      </w:r>
      <w:proofErr w:type="gramEnd"/>
    </w:p>
    <w:p w:rsidR="009B1605" w:rsidRPr="00007012" w:rsidRDefault="00984B87" w:rsidP="00A51097">
      <w:pPr>
        <w:pStyle w:val="ConsPlusNormal"/>
        <w:ind w:left="5103" w:right="-32"/>
        <w:jc w:val="right"/>
        <w:outlineLvl w:val="2"/>
        <w:rPr>
          <w:rFonts w:ascii="Times New Roman" w:hAnsi="Times New Roman"/>
          <w:sz w:val="24"/>
          <w:szCs w:val="24"/>
        </w:rPr>
      </w:pPr>
      <w:r w:rsidRPr="00007012">
        <w:rPr>
          <w:rFonts w:ascii="Times New Roman" w:hAnsi="Times New Roman"/>
          <w:sz w:val="24"/>
          <w:szCs w:val="24"/>
        </w:rPr>
        <w:t>Северо-</w:t>
      </w:r>
      <w:r w:rsidR="009B1605" w:rsidRPr="00007012">
        <w:rPr>
          <w:rFonts w:ascii="Times New Roman" w:hAnsi="Times New Roman"/>
          <w:sz w:val="24"/>
          <w:szCs w:val="24"/>
        </w:rPr>
        <w:t>Енисейского района</w:t>
      </w:r>
    </w:p>
    <w:p w:rsidR="009B1605" w:rsidRPr="00007012" w:rsidRDefault="009B1605" w:rsidP="00A51097">
      <w:pPr>
        <w:pStyle w:val="ConsPlusNormal"/>
        <w:tabs>
          <w:tab w:val="left" w:pos="15735"/>
        </w:tabs>
        <w:ind w:left="5103" w:right="-32"/>
        <w:jc w:val="right"/>
        <w:outlineLvl w:val="2"/>
        <w:rPr>
          <w:rFonts w:ascii="Times New Roman" w:hAnsi="Times New Roman"/>
          <w:sz w:val="24"/>
          <w:szCs w:val="24"/>
        </w:rPr>
      </w:pPr>
      <w:r w:rsidRPr="00007012">
        <w:rPr>
          <w:rFonts w:ascii="Times New Roman" w:hAnsi="Times New Roman"/>
          <w:sz w:val="24"/>
          <w:szCs w:val="24"/>
        </w:rPr>
        <w:t>от 21.10.2013 № 514-п)</w:t>
      </w:r>
    </w:p>
    <w:p w:rsidR="00D04A06" w:rsidRPr="00007012" w:rsidRDefault="00D04A06" w:rsidP="00D04A06">
      <w:pPr>
        <w:pStyle w:val="ConsPlusNormal"/>
        <w:ind w:left="9923"/>
        <w:jc w:val="right"/>
        <w:outlineLvl w:val="2"/>
        <w:rPr>
          <w:rFonts w:ascii="Times New Roman" w:hAnsi="Times New Roman"/>
          <w:sz w:val="18"/>
          <w:szCs w:val="18"/>
        </w:rPr>
      </w:pPr>
    </w:p>
    <w:p w:rsidR="008E135A" w:rsidRPr="00007012" w:rsidRDefault="008E135A" w:rsidP="008E135A">
      <w:pPr>
        <w:suppressAutoHyphens/>
        <w:autoSpaceDE w:val="0"/>
        <w:autoSpaceDN w:val="0"/>
        <w:adjustRightInd w:val="0"/>
        <w:ind w:left="900"/>
        <w:jc w:val="center"/>
        <w:outlineLvl w:val="0"/>
        <w:rPr>
          <w:b/>
          <w:sz w:val="28"/>
          <w:szCs w:val="28"/>
        </w:rPr>
      </w:pPr>
      <w:r w:rsidRPr="00007012">
        <w:rPr>
          <w:b/>
          <w:sz w:val="28"/>
          <w:szCs w:val="28"/>
        </w:rPr>
        <w:t>1.Паспорт подпрограммы 3</w:t>
      </w:r>
    </w:p>
    <w:p w:rsidR="008E135A" w:rsidRPr="00007012" w:rsidRDefault="008E135A" w:rsidP="008E135A">
      <w:pPr>
        <w:autoSpaceDE w:val="0"/>
        <w:autoSpaceDN w:val="0"/>
        <w:adjustRightInd w:val="0"/>
        <w:ind w:left="900"/>
        <w:outlineLvl w:val="0"/>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6237"/>
      </w:tblGrid>
      <w:tr w:rsidR="008E135A" w:rsidRPr="00007012" w:rsidTr="008E135A">
        <w:trPr>
          <w:trHeight w:val="437"/>
        </w:trPr>
        <w:tc>
          <w:tcPr>
            <w:tcW w:w="3936" w:type="dxa"/>
            <w:vAlign w:val="center"/>
          </w:tcPr>
          <w:p w:rsidR="008E135A" w:rsidRPr="00007012" w:rsidRDefault="008E135A" w:rsidP="008E135A">
            <w:pPr>
              <w:pStyle w:val="af3"/>
              <w:ind w:left="-108" w:firstLine="108"/>
              <w:jc w:val="both"/>
              <w:rPr>
                <w:sz w:val="26"/>
                <w:szCs w:val="26"/>
              </w:rPr>
            </w:pPr>
            <w:r w:rsidRPr="00007012">
              <w:rPr>
                <w:sz w:val="26"/>
                <w:szCs w:val="26"/>
              </w:rPr>
              <w:t>Наименование подпрограммы</w:t>
            </w:r>
          </w:p>
        </w:tc>
        <w:tc>
          <w:tcPr>
            <w:tcW w:w="6237" w:type="dxa"/>
            <w:vAlign w:val="center"/>
          </w:tcPr>
          <w:p w:rsidR="008E135A" w:rsidRPr="00007012" w:rsidRDefault="008E135A" w:rsidP="008E135A">
            <w:pPr>
              <w:autoSpaceDE w:val="0"/>
              <w:autoSpaceDN w:val="0"/>
              <w:adjustRightInd w:val="0"/>
              <w:jc w:val="both"/>
              <w:rPr>
                <w:sz w:val="26"/>
                <w:szCs w:val="26"/>
              </w:rPr>
            </w:pPr>
            <w:r w:rsidRPr="00007012">
              <w:rPr>
                <w:sz w:val="26"/>
                <w:szCs w:val="26"/>
              </w:rPr>
              <w:t>Развитие сельского хозяйства на территории Северо-Енисейского района (далее – подпрограмма)</w:t>
            </w:r>
          </w:p>
        </w:tc>
      </w:tr>
      <w:tr w:rsidR="008E135A" w:rsidRPr="00007012" w:rsidTr="008E135A">
        <w:trPr>
          <w:trHeight w:val="958"/>
        </w:trPr>
        <w:tc>
          <w:tcPr>
            <w:tcW w:w="3936" w:type="dxa"/>
            <w:vAlign w:val="center"/>
          </w:tcPr>
          <w:p w:rsidR="008E135A" w:rsidRPr="00007012" w:rsidRDefault="008E135A" w:rsidP="008E135A">
            <w:pPr>
              <w:pStyle w:val="af3"/>
              <w:spacing w:after="0" w:line="322" w:lineRule="exact"/>
              <w:jc w:val="both"/>
              <w:rPr>
                <w:sz w:val="26"/>
                <w:szCs w:val="26"/>
              </w:rPr>
            </w:pPr>
            <w:r w:rsidRPr="00007012">
              <w:rPr>
                <w:sz w:val="26"/>
                <w:szCs w:val="26"/>
              </w:rPr>
              <w:t>Наименование муниципальной программы, в рамках которой реализуется подпрограмма</w:t>
            </w:r>
          </w:p>
        </w:tc>
        <w:tc>
          <w:tcPr>
            <w:tcW w:w="6237" w:type="dxa"/>
            <w:vAlign w:val="center"/>
          </w:tcPr>
          <w:p w:rsidR="008E135A" w:rsidRPr="00007012" w:rsidRDefault="008E135A" w:rsidP="008E135A">
            <w:pPr>
              <w:autoSpaceDE w:val="0"/>
              <w:autoSpaceDN w:val="0"/>
              <w:adjustRightInd w:val="0"/>
              <w:jc w:val="both"/>
              <w:rPr>
                <w:sz w:val="26"/>
                <w:szCs w:val="26"/>
              </w:rPr>
            </w:pPr>
            <w:r w:rsidRPr="00007012">
              <w:rPr>
                <w:sz w:val="26"/>
                <w:szCs w:val="26"/>
              </w:rPr>
              <w:t xml:space="preserve">«Развитие местного самоуправления» </w:t>
            </w:r>
          </w:p>
        </w:tc>
      </w:tr>
      <w:tr w:rsidR="008E135A" w:rsidRPr="00007012" w:rsidTr="008E135A">
        <w:trPr>
          <w:trHeight w:val="324"/>
        </w:trPr>
        <w:tc>
          <w:tcPr>
            <w:tcW w:w="3936" w:type="dxa"/>
            <w:vAlign w:val="center"/>
          </w:tcPr>
          <w:p w:rsidR="008E135A" w:rsidRPr="00007012" w:rsidRDefault="008E135A" w:rsidP="008E135A">
            <w:pPr>
              <w:pStyle w:val="af3"/>
              <w:spacing w:after="0" w:line="312" w:lineRule="exact"/>
              <w:jc w:val="both"/>
              <w:rPr>
                <w:sz w:val="26"/>
                <w:szCs w:val="26"/>
              </w:rPr>
            </w:pPr>
            <w:r w:rsidRPr="00007012">
              <w:rPr>
                <w:sz w:val="26"/>
                <w:szCs w:val="26"/>
              </w:rPr>
              <w:t>Исполнитель подпрограммы</w:t>
            </w:r>
          </w:p>
        </w:tc>
        <w:tc>
          <w:tcPr>
            <w:tcW w:w="6237" w:type="dxa"/>
            <w:vAlign w:val="center"/>
          </w:tcPr>
          <w:p w:rsidR="008E135A" w:rsidRPr="00007012" w:rsidRDefault="008E135A" w:rsidP="008E135A">
            <w:pPr>
              <w:autoSpaceDE w:val="0"/>
              <w:autoSpaceDN w:val="0"/>
              <w:adjustRightInd w:val="0"/>
              <w:jc w:val="both"/>
              <w:rPr>
                <w:sz w:val="26"/>
                <w:szCs w:val="26"/>
              </w:rPr>
            </w:pPr>
            <w:r w:rsidRPr="00007012">
              <w:rPr>
                <w:sz w:val="26"/>
                <w:szCs w:val="26"/>
              </w:rPr>
              <w:t xml:space="preserve">Администрация </w:t>
            </w:r>
            <w:proofErr w:type="gramStart"/>
            <w:r w:rsidRPr="00007012">
              <w:rPr>
                <w:sz w:val="26"/>
                <w:szCs w:val="26"/>
              </w:rPr>
              <w:t>Северо-Енисейского</w:t>
            </w:r>
            <w:proofErr w:type="gramEnd"/>
            <w:r w:rsidRPr="00007012">
              <w:rPr>
                <w:sz w:val="26"/>
                <w:szCs w:val="26"/>
              </w:rPr>
              <w:t xml:space="preserve"> района</w:t>
            </w:r>
          </w:p>
        </w:tc>
      </w:tr>
      <w:tr w:rsidR="008E135A" w:rsidRPr="00007012" w:rsidTr="008E135A">
        <w:trPr>
          <w:trHeight w:val="343"/>
        </w:trPr>
        <w:tc>
          <w:tcPr>
            <w:tcW w:w="3936" w:type="dxa"/>
            <w:vAlign w:val="center"/>
          </w:tcPr>
          <w:p w:rsidR="008E135A" w:rsidRPr="00007012" w:rsidRDefault="008E135A" w:rsidP="008E135A">
            <w:pPr>
              <w:autoSpaceDE w:val="0"/>
              <w:autoSpaceDN w:val="0"/>
              <w:adjustRightInd w:val="0"/>
              <w:jc w:val="both"/>
              <w:rPr>
                <w:i/>
                <w:sz w:val="26"/>
                <w:szCs w:val="26"/>
              </w:rPr>
            </w:pPr>
            <w:r w:rsidRPr="00007012">
              <w:rPr>
                <w:sz w:val="26"/>
                <w:szCs w:val="26"/>
              </w:rPr>
              <w:t>Главные распорядители бюджетных средств, ответственные за реализацию мероприятий подпрограммы</w:t>
            </w:r>
          </w:p>
        </w:tc>
        <w:tc>
          <w:tcPr>
            <w:tcW w:w="6237" w:type="dxa"/>
            <w:vAlign w:val="center"/>
          </w:tcPr>
          <w:p w:rsidR="008E135A" w:rsidRPr="00007012" w:rsidRDefault="008E135A" w:rsidP="008E135A">
            <w:pPr>
              <w:autoSpaceDE w:val="0"/>
              <w:autoSpaceDN w:val="0"/>
              <w:adjustRightInd w:val="0"/>
              <w:jc w:val="both"/>
              <w:rPr>
                <w:sz w:val="26"/>
                <w:szCs w:val="26"/>
              </w:rPr>
            </w:pPr>
            <w:r w:rsidRPr="00007012">
              <w:rPr>
                <w:sz w:val="26"/>
                <w:szCs w:val="26"/>
              </w:rPr>
              <w:t xml:space="preserve">Администрация </w:t>
            </w:r>
            <w:proofErr w:type="gramStart"/>
            <w:r w:rsidRPr="00007012">
              <w:rPr>
                <w:sz w:val="26"/>
                <w:szCs w:val="26"/>
              </w:rPr>
              <w:t>Северо-Енисейского</w:t>
            </w:r>
            <w:proofErr w:type="gramEnd"/>
            <w:r w:rsidRPr="00007012">
              <w:rPr>
                <w:sz w:val="26"/>
                <w:szCs w:val="26"/>
              </w:rPr>
              <w:t xml:space="preserve"> района</w:t>
            </w:r>
          </w:p>
        </w:tc>
      </w:tr>
      <w:tr w:rsidR="008E135A" w:rsidRPr="00007012" w:rsidTr="008E135A">
        <w:trPr>
          <w:trHeight w:val="1110"/>
        </w:trPr>
        <w:tc>
          <w:tcPr>
            <w:tcW w:w="3936" w:type="dxa"/>
            <w:vAlign w:val="center"/>
          </w:tcPr>
          <w:p w:rsidR="008E135A" w:rsidRPr="00007012" w:rsidRDefault="008E135A" w:rsidP="008E135A">
            <w:pPr>
              <w:pStyle w:val="af3"/>
              <w:spacing w:after="0"/>
              <w:jc w:val="both"/>
              <w:rPr>
                <w:sz w:val="26"/>
                <w:szCs w:val="26"/>
              </w:rPr>
            </w:pPr>
            <w:r w:rsidRPr="00007012">
              <w:rPr>
                <w:sz w:val="26"/>
                <w:szCs w:val="26"/>
              </w:rPr>
              <w:t>Цель и задачи подпрограммы</w:t>
            </w:r>
          </w:p>
        </w:tc>
        <w:tc>
          <w:tcPr>
            <w:tcW w:w="6237" w:type="dxa"/>
            <w:vAlign w:val="center"/>
          </w:tcPr>
          <w:p w:rsidR="008E135A" w:rsidRPr="00007012" w:rsidRDefault="008E135A" w:rsidP="008E135A">
            <w:pPr>
              <w:autoSpaceDE w:val="0"/>
              <w:autoSpaceDN w:val="0"/>
              <w:adjustRightInd w:val="0"/>
              <w:jc w:val="both"/>
              <w:rPr>
                <w:sz w:val="26"/>
                <w:szCs w:val="26"/>
              </w:rPr>
            </w:pPr>
            <w:r w:rsidRPr="00007012">
              <w:rPr>
                <w:sz w:val="26"/>
                <w:szCs w:val="26"/>
              </w:rPr>
              <w:t>Цель: развитие подсобных хозяйств жителей Северо-Енисейского района, рост занятости и рост уровня жизни населения района</w:t>
            </w:r>
          </w:p>
          <w:p w:rsidR="008E135A" w:rsidRPr="00007012" w:rsidRDefault="008E135A" w:rsidP="008E135A">
            <w:pPr>
              <w:autoSpaceDE w:val="0"/>
              <w:autoSpaceDN w:val="0"/>
              <w:adjustRightInd w:val="0"/>
              <w:jc w:val="both"/>
              <w:rPr>
                <w:sz w:val="26"/>
                <w:szCs w:val="26"/>
              </w:rPr>
            </w:pPr>
            <w:r w:rsidRPr="00007012">
              <w:rPr>
                <w:sz w:val="26"/>
                <w:szCs w:val="26"/>
              </w:rPr>
              <w:t>Задача: поддержка и дальнейшее развитие подсобных хозяйств жителей Северо-Енисейского района, повышение уровня жизни населений района</w:t>
            </w:r>
          </w:p>
        </w:tc>
      </w:tr>
      <w:tr w:rsidR="008E135A" w:rsidRPr="00007012" w:rsidTr="008E135A">
        <w:trPr>
          <w:trHeight w:val="840"/>
        </w:trPr>
        <w:tc>
          <w:tcPr>
            <w:tcW w:w="3936" w:type="dxa"/>
            <w:vAlign w:val="center"/>
          </w:tcPr>
          <w:p w:rsidR="008E135A" w:rsidRPr="00007012" w:rsidRDefault="008E135A" w:rsidP="008E135A">
            <w:pPr>
              <w:pStyle w:val="af3"/>
              <w:spacing w:after="0" w:line="307" w:lineRule="exact"/>
              <w:jc w:val="both"/>
              <w:rPr>
                <w:sz w:val="26"/>
                <w:szCs w:val="26"/>
              </w:rPr>
            </w:pPr>
            <w:r w:rsidRPr="00007012">
              <w:rPr>
                <w:sz w:val="26"/>
                <w:szCs w:val="26"/>
              </w:rPr>
              <w:t>Показатели результативности</w:t>
            </w:r>
          </w:p>
        </w:tc>
        <w:tc>
          <w:tcPr>
            <w:tcW w:w="6237" w:type="dxa"/>
            <w:vAlign w:val="center"/>
          </w:tcPr>
          <w:p w:rsidR="008E135A" w:rsidRPr="00007012" w:rsidRDefault="008E135A" w:rsidP="008E135A">
            <w:pPr>
              <w:autoSpaceDE w:val="0"/>
              <w:autoSpaceDN w:val="0"/>
              <w:adjustRightInd w:val="0"/>
              <w:jc w:val="both"/>
              <w:rPr>
                <w:sz w:val="26"/>
                <w:szCs w:val="26"/>
              </w:rPr>
            </w:pPr>
            <w:r w:rsidRPr="00007012">
              <w:rPr>
                <w:sz w:val="26"/>
                <w:szCs w:val="26"/>
              </w:rPr>
              <w:t xml:space="preserve">Целевые индикаторы подпрограммы  указаны в приложении №1 к подпрограмме </w:t>
            </w:r>
          </w:p>
        </w:tc>
      </w:tr>
      <w:tr w:rsidR="008E135A" w:rsidRPr="00007012" w:rsidTr="008E135A">
        <w:trPr>
          <w:trHeight w:val="288"/>
        </w:trPr>
        <w:tc>
          <w:tcPr>
            <w:tcW w:w="3936" w:type="dxa"/>
            <w:vAlign w:val="center"/>
          </w:tcPr>
          <w:p w:rsidR="008E135A" w:rsidRPr="00007012" w:rsidRDefault="008E135A" w:rsidP="008E135A">
            <w:pPr>
              <w:pStyle w:val="af3"/>
              <w:spacing w:after="0" w:line="317" w:lineRule="exact"/>
              <w:jc w:val="both"/>
              <w:rPr>
                <w:sz w:val="26"/>
                <w:szCs w:val="26"/>
              </w:rPr>
            </w:pPr>
            <w:r w:rsidRPr="00007012">
              <w:rPr>
                <w:sz w:val="26"/>
                <w:szCs w:val="26"/>
              </w:rPr>
              <w:t>Сроки реализации подпрограммы</w:t>
            </w:r>
          </w:p>
        </w:tc>
        <w:tc>
          <w:tcPr>
            <w:tcW w:w="6237" w:type="dxa"/>
            <w:vAlign w:val="center"/>
          </w:tcPr>
          <w:p w:rsidR="008E135A" w:rsidRPr="00007012" w:rsidRDefault="008E135A" w:rsidP="008E135A">
            <w:pPr>
              <w:autoSpaceDE w:val="0"/>
              <w:autoSpaceDN w:val="0"/>
              <w:adjustRightInd w:val="0"/>
              <w:jc w:val="both"/>
              <w:rPr>
                <w:sz w:val="26"/>
                <w:szCs w:val="26"/>
              </w:rPr>
            </w:pPr>
            <w:r w:rsidRPr="00007012">
              <w:rPr>
                <w:sz w:val="26"/>
                <w:szCs w:val="26"/>
              </w:rPr>
              <w:t>2020-2022 годы</w:t>
            </w:r>
          </w:p>
        </w:tc>
      </w:tr>
      <w:tr w:rsidR="008E135A" w:rsidRPr="00007012" w:rsidTr="008E135A">
        <w:trPr>
          <w:trHeight w:val="348"/>
        </w:trPr>
        <w:tc>
          <w:tcPr>
            <w:tcW w:w="3936" w:type="dxa"/>
            <w:vAlign w:val="center"/>
          </w:tcPr>
          <w:p w:rsidR="008E135A" w:rsidRPr="00007012" w:rsidRDefault="008E135A" w:rsidP="008E135A">
            <w:pPr>
              <w:pStyle w:val="af3"/>
              <w:spacing w:after="0" w:line="317" w:lineRule="exact"/>
              <w:jc w:val="both"/>
              <w:rPr>
                <w:sz w:val="26"/>
                <w:szCs w:val="26"/>
              </w:rPr>
            </w:pPr>
            <w:r w:rsidRPr="00007012">
              <w:rPr>
                <w:sz w:val="26"/>
                <w:szCs w:val="26"/>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6237" w:type="dxa"/>
            <w:vAlign w:val="center"/>
          </w:tcPr>
          <w:p w:rsidR="008E135A" w:rsidRPr="00007012" w:rsidRDefault="008E135A" w:rsidP="008E135A">
            <w:pPr>
              <w:autoSpaceDE w:val="0"/>
              <w:autoSpaceDN w:val="0"/>
              <w:adjustRightInd w:val="0"/>
              <w:ind w:left="33"/>
              <w:jc w:val="both"/>
              <w:rPr>
                <w:sz w:val="28"/>
                <w:szCs w:val="28"/>
              </w:rPr>
            </w:pPr>
            <w:r w:rsidRPr="00007012">
              <w:rPr>
                <w:sz w:val="28"/>
                <w:szCs w:val="28"/>
              </w:rPr>
              <w:t>Финансирование мероприятий подпрограммы осуществляется за счет средств бюджета Северо-Енисейского района в общей сумме 2 700 000,00 рублей, в том числе по годам:</w:t>
            </w:r>
          </w:p>
          <w:p w:rsidR="008E135A" w:rsidRPr="00007012" w:rsidRDefault="008E135A" w:rsidP="008E135A">
            <w:pPr>
              <w:autoSpaceDE w:val="0"/>
              <w:autoSpaceDN w:val="0"/>
              <w:adjustRightInd w:val="0"/>
              <w:ind w:left="33"/>
              <w:jc w:val="both"/>
              <w:rPr>
                <w:sz w:val="28"/>
                <w:szCs w:val="28"/>
              </w:rPr>
            </w:pPr>
            <w:r w:rsidRPr="00007012">
              <w:rPr>
                <w:sz w:val="28"/>
                <w:szCs w:val="28"/>
              </w:rPr>
              <w:t>2020 год – 900 000,00 рублей;</w:t>
            </w:r>
          </w:p>
          <w:p w:rsidR="008E135A" w:rsidRPr="00007012" w:rsidRDefault="008E135A" w:rsidP="008E135A">
            <w:pPr>
              <w:ind w:left="33"/>
              <w:rPr>
                <w:sz w:val="28"/>
                <w:szCs w:val="28"/>
              </w:rPr>
            </w:pPr>
            <w:r w:rsidRPr="00007012">
              <w:rPr>
                <w:sz w:val="28"/>
                <w:szCs w:val="28"/>
              </w:rPr>
              <w:t>2021 год – 900 000,00 рублей;</w:t>
            </w:r>
          </w:p>
          <w:p w:rsidR="008E135A" w:rsidRPr="00007012" w:rsidRDefault="008E135A" w:rsidP="008E135A">
            <w:pPr>
              <w:rPr>
                <w:sz w:val="26"/>
                <w:szCs w:val="26"/>
              </w:rPr>
            </w:pPr>
            <w:r w:rsidRPr="00007012">
              <w:rPr>
                <w:sz w:val="28"/>
                <w:szCs w:val="28"/>
              </w:rPr>
              <w:t>2022 год – 900 000,00 рублей.</w:t>
            </w:r>
          </w:p>
        </w:tc>
      </w:tr>
    </w:tbl>
    <w:p w:rsidR="008E135A" w:rsidRPr="00007012" w:rsidRDefault="008E135A" w:rsidP="008E135A">
      <w:pPr>
        <w:autoSpaceDE w:val="0"/>
        <w:autoSpaceDN w:val="0"/>
        <w:adjustRightInd w:val="0"/>
        <w:rPr>
          <w:b/>
          <w:sz w:val="28"/>
          <w:szCs w:val="28"/>
        </w:rPr>
      </w:pPr>
    </w:p>
    <w:p w:rsidR="008E135A" w:rsidRPr="00007012" w:rsidRDefault="008E135A" w:rsidP="008E135A">
      <w:pPr>
        <w:autoSpaceDE w:val="0"/>
        <w:autoSpaceDN w:val="0"/>
        <w:adjustRightInd w:val="0"/>
        <w:ind w:firstLine="709"/>
        <w:jc w:val="center"/>
        <w:rPr>
          <w:b/>
          <w:sz w:val="28"/>
          <w:szCs w:val="28"/>
        </w:rPr>
      </w:pPr>
      <w:r w:rsidRPr="00007012">
        <w:rPr>
          <w:b/>
          <w:sz w:val="28"/>
          <w:szCs w:val="28"/>
        </w:rPr>
        <w:t>2. Мероприятия подпрограммы</w:t>
      </w:r>
    </w:p>
    <w:p w:rsidR="008E135A" w:rsidRPr="00007012" w:rsidRDefault="008E135A" w:rsidP="008E135A">
      <w:pPr>
        <w:autoSpaceDE w:val="0"/>
        <w:autoSpaceDN w:val="0"/>
        <w:adjustRightInd w:val="0"/>
        <w:ind w:firstLine="709"/>
        <w:jc w:val="center"/>
        <w:rPr>
          <w:b/>
          <w:sz w:val="28"/>
          <w:szCs w:val="28"/>
        </w:rPr>
      </w:pPr>
    </w:p>
    <w:p w:rsidR="008E135A" w:rsidRPr="00007012" w:rsidRDefault="008E135A" w:rsidP="008E135A">
      <w:pPr>
        <w:autoSpaceDE w:val="0"/>
        <w:autoSpaceDN w:val="0"/>
        <w:adjustRightInd w:val="0"/>
        <w:ind w:firstLine="709"/>
        <w:jc w:val="both"/>
        <w:rPr>
          <w:sz w:val="28"/>
          <w:szCs w:val="28"/>
        </w:rPr>
      </w:pPr>
      <w:r w:rsidRPr="00007012">
        <w:rPr>
          <w:sz w:val="28"/>
          <w:szCs w:val="28"/>
        </w:rPr>
        <w:t>Мероприятия подпрограммы представлены в приложение №2 к подпрограмме.</w:t>
      </w:r>
    </w:p>
    <w:p w:rsidR="008E135A" w:rsidRPr="00007012" w:rsidRDefault="008E135A" w:rsidP="008E135A">
      <w:pPr>
        <w:pStyle w:val="af3"/>
        <w:spacing w:after="0"/>
        <w:jc w:val="both"/>
        <w:rPr>
          <w:sz w:val="28"/>
          <w:szCs w:val="28"/>
        </w:rPr>
      </w:pPr>
    </w:p>
    <w:p w:rsidR="008E135A" w:rsidRPr="00007012" w:rsidRDefault="008E135A" w:rsidP="008E135A">
      <w:pPr>
        <w:jc w:val="center"/>
        <w:rPr>
          <w:b/>
          <w:sz w:val="28"/>
          <w:szCs w:val="28"/>
        </w:rPr>
      </w:pPr>
      <w:r w:rsidRPr="00007012">
        <w:rPr>
          <w:b/>
          <w:sz w:val="28"/>
          <w:szCs w:val="28"/>
        </w:rPr>
        <w:t>3. Механизм реализации подпрограммы</w:t>
      </w:r>
    </w:p>
    <w:p w:rsidR="008E135A" w:rsidRPr="00007012" w:rsidRDefault="008E135A" w:rsidP="008E135A">
      <w:pPr>
        <w:autoSpaceDE w:val="0"/>
        <w:autoSpaceDN w:val="0"/>
        <w:adjustRightInd w:val="0"/>
        <w:ind w:firstLine="708"/>
        <w:jc w:val="both"/>
        <w:rPr>
          <w:sz w:val="20"/>
          <w:szCs w:val="20"/>
        </w:rPr>
      </w:pPr>
    </w:p>
    <w:p w:rsidR="008E135A" w:rsidRPr="00007012" w:rsidRDefault="008E135A" w:rsidP="008E135A">
      <w:pPr>
        <w:pStyle w:val="af3"/>
        <w:spacing w:after="0"/>
        <w:ind w:firstLine="567"/>
        <w:jc w:val="both"/>
        <w:rPr>
          <w:sz w:val="28"/>
          <w:szCs w:val="28"/>
        </w:rPr>
      </w:pPr>
      <w:r w:rsidRPr="00007012">
        <w:rPr>
          <w:sz w:val="28"/>
          <w:szCs w:val="28"/>
        </w:rPr>
        <w:lastRenderedPageBreak/>
        <w:t xml:space="preserve">Реализацию подпрограммы осуществляет администрация </w:t>
      </w:r>
      <w:proofErr w:type="gramStart"/>
      <w:r w:rsidRPr="00007012">
        <w:rPr>
          <w:sz w:val="28"/>
          <w:szCs w:val="28"/>
        </w:rPr>
        <w:t>Северо-Енисейского</w:t>
      </w:r>
      <w:proofErr w:type="gramEnd"/>
      <w:r w:rsidRPr="00007012">
        <w:rPr>
          <w:sz w:val="28"/>
          <w:szCs w:val="28"/>
        </w:rPr>
        <w:t xml:space="preserve"> района.</w:t>
      </w:r>
    </w:p>
    <w:p w:rsidR="008E135A" w:rsidRPr="00007012" w:rsidRDefault="008E135A" w:rsidP="008E135A">
      <w:pPr>
        <w:pStyle w:val="af3"/>
        <w:spacing w:after="0"/>
        <w:ind w:firstLine="567"/>
        <w:jc w:val="both"/>
        <w:rPr>
          <w:sz w:val="28"/>
          <w:szCs w:val="28"/>
        </w:rPr>
      </w:pPr>
      <w:r w:rsidRPr="00007012">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8E135A" w:rsidRPr="00007012" w:rsidRDefault="008E135A" w:rsidP="008E135A">
      <w:pPr>
        <w:pStyle w:val="ConsPlusNormal"/>
        <w:ind w:firstLine="708"/>
        <w:jc w:val="both"/>
        <w:rPr>
          <w:rFonts w:ascii="Times New Roman" w:hAnsi="Times New Roman"/>
          <w:sz w:val="28"/>
          <w:szCs w:val="28"/>
        </w:rPr>
      </w:pPr>
      <w:proofErr w:type="gramStart"/>
      <w:r w:rsidRPr="00007012">
        <w:rPr>
          <w:rFonts w:ascii="Times New Roman" w:hAnsi="Times New Roman"/>
          <w:sz w:val="28"/>
          <w:szCs w:val="28"/>
        </w:rPr>
        <w:t>Получателями средств, в рамках настоящей Подпрограммы, являются жители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(видам разрешенного использования).</w:t>
      </w:r>
      <w:proofErr w:type="gramEnd"/>
    </w:p>
    <w:p w:rsidR="008E135A" w:rsidRPr="00007012" w:rsidRDefault="008E135A" w:rsidP="008E135A">
      <w:pPr>
        <w:pStyle w:val="ConsPlusNormal"/>
        <w:ind w:firstLine="708"/>
        <w:jc w:val="both"/>
        <w:rPr>
          <w:rFonts w:ascii="Times New Roman" w:hAnsi="Times New Roman"/>
          <w:sz w:val="28"/>
          <w:szCs w:val="28"/>
        </w:rPr>
      </w:pPr>
      <w:r w:rsidRPr="00007012">
        <w:rPr>
          <w:rFonts w:ascii="Times New Roman" w:hAnsi="Times New Roman"/>
          <w:sz w:val="28"/>
          <w:szCs w:val="28"/>
        </w:rPr>
        <w:t>Поддержка жителей района осуществляется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w:t>
      </w:r>
    </w:p>
    <w:p w:rsidR="008E135A" w:rsidRPr="00007012" w:rsidRDefault="008E135A" w:rsidP="008E135A">
      <w:pPr>
        <w:pStyle w:val="ConsPlusNormal"/>
        <w:ind w:firstLine="708"/>
        <w:jc w:val="both"/>
        <w:rPr>
          <w:rFonts w:ascii="Times New Roman" w:hAnsi="Times New Roman"/>
          <w:sz w:val="28"/>
          <w:szCs w:val="28"/>
        </w:rPr>
      </w:pPr>
      <w:r w:rsidRPr="00007012">
        <w:rPr>
          <w:rFonts w:ascii="Times New Roman" w:hAnsi="Times New Roman"/>
          <w:sz w:val="28"/>
          <w:szCs w:val="28"/>
        </w:rPr>
        <w:t>Поддержка подсобных хозяйств в Северо-Енисейском районе осуществляется в виде:</w:t>
      </w:r>
    </w:p>
    <w:p w:rsidR="008E135A" w:rsidRPr="00007012" w:rsidRDefault="008E135A" w:rsidP="008E135A">
      <w:pPr>
        <w:pStyle w:val="af3"/>
        <w:spacing w:after="0"/>
        <w:ind w:firstLine="567"/>
        <w:jc w:val="both"/>
        <w:rPr>
          <w:sz w:val="28"/>
          <w:szCs w:val="28"/>
        </w:rPr>
      </w:pPr>
      <w:r w:rsidRPr="00007012">
        <w:rPr>
          <w:sz w:val="28"/>
          <w:szCs w:val="28"/>
        </w:rPr>
        <w:t>возмещения части затрат гражданам, ведущим подсобное хозяйство на территории Северо-Енисейского района (в размере до 100 000 (ста тысяч) рублей 00 копеек за 2 года включительно, но не более 50% от стоимости понесенных затрат) на следующие цели:</w:t>
      </w:r>
    </w:p>
    <w:p w:rsidR="008E135A" w:rsidRPr="00007012" w:rsidRDefault="008E135A" w:rsidP="008E135A">
      <w:pPr>
        <w:tabs>
          <w:tab w:val="left" w:pos="709"/>
        </w:tabs>
        <w:ind w:firstLine="709"/>
        <w:jc w:val="both"/>
        <w:rPr>
          <w:rStyle w:val="afff2"/>
          <w:i w:val="0"/>
          <w:iCs/>
          <w:sz w:val="28"/>
          <w:szCs w:val="28"/>
        </w:rPr>
      </w:pPr>
      <w:r w:rsidRPr="00007012">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8E135A" w:rsidRPr="00007012" w:rsidRDefault="008E135A" w:rsidP="008E135A">
      <w:pPr>
        <w:tabs>
          <w:tab w:val="left" w:pos="709"/>
        </w:tabs>
        <w:ind w:firstLine="709"/>
        <w:jc w:val="both"/>
        <w:rPr>
          <w:rStyle w:val="afff2"/>
          <w:i w:val="0"/>
          <w:iCs/>
          <w:sz w:val="28"/>
          <w:szCs w:val="28"/>
        </w:rPr>
      </w:pPr>
      <w:proofErr w:type="gramStart"/>
      <w:r w:rsidRPr="00007012">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007012">
        <w:rPr>
          <w:rStyle w:val="afff2"/>
          <w:i w:val="0"/>
          <w:iCs/>
          <w:sz w:val="28"/>
          <w:szCs w:val="28"/>
        </w:rPr>
        <w:t>дробленка</w:t>
      </w:r>
      <w:proofErr w:type="spellEnd"/>
      <w:r w:rsidRPr="00007012">
        <w:rPr>
          <w:rStyle w:val="afff2"/>
          <w:i w:val="0"/>
          <w:iCs/>
          <w:sz w:val="28"/>
          <w:szCs w:val="28"/>
        </w:rPr>
        <w:t>);</w:t>
      </w:r>
      <w:proofErr w:type="gramEnd"/>
    </w:p>
    <w:p w:rsidR="008E135A" w:rsidRPr="00007012" w:rsidRDefault="008E135A" w:rsidP="008E135A">
      <w:pPr>
        <w:tabs>
          <w:tab w:val="left" w:pos="709"/>
        </w:tabs>
        <w:ind w:firstLine="709"/>
        <w:jc w:val="both"/>
        <w:rPr>
          <w:rStyle w:val="afff2"/>
          <w:i w:val="0"/>
          <w:iCs/>
          <w:sz w:val="28"/>
          <w:szCs w:val="28"/>
        </w:rPr>
      </w:pPr>
      <w:r w:rsidRPr="00007012">
        <w:rPr>
          <w:rStyle w:val="afff2"/>
          <w:i w:val="0"/>
          <w:iCs/>
          <w:sz w:val="28"/>
          <w:szCs w:val="28"/>
        </w:rPr>
        <w:t>грубые корма (сено);</w:t>
      </w:r>
    </w:p>
    <w:p w:rsidR="008E135A" w:rsidRPr="00007012" w:rsidRDefault="008E135A" w:rsidP="008E135A">
      <w:pPr>
        <w:tabs>
          <w:tab w:val="left" w:pos="709"/>
        </w:tabs>
        <w:ind w:firstLine="709"/>
        <w:jc w:val="both"/>
        <w:rPr>
          <w:rStyle w:val="afff2"/>
          <w:i w:val="0"/>
          <w:iCs/>
          <w:sz w:val="28"/>
          <w:szCs w:val="28"/>
        </w:rPr>
      </w:pPr>
      <w:r w:rsidRPr="00007012">
        <w:rPr>
          <w:rStyle w:val="afff2"/>
          <w:i w:val="0"/>
          <w:iCs/>
          <w:sz w:val="28"/>
          <w:szCs w:val="28"/>
        </w:rPr>
        <w:t xml:space="preserve">корма животного происхождения (мясная мука, </w:t>
      </w:r>
      <w:proofErr w:type="spellStart"/>
      <w:proofErr w:type="gramStart"/>
      <w:r w:rsidRPr="00007012">
        <w:rPr>
          <w:rStyle w:val="afff2"/>
          <w:i w:val="0"/>
          <w:iCs/>
          <w:sz w:val="28"/>
          <w:szCs w:val="28"/>
        </w:rPr>
        <w:t>мясо-костная</w:t>
      </w:r>
      <w:proofErr w:type="spellEnd"/>
      <w:proofErr w:type="gramEnd"/>
      <w:r w:rsidRPr="00007012">
        <w:rPr>
          <w:rStyle w:val="afff2"/>
          <w:i w:val="0"/>
          <w:iCs/>
          <w:sz w:val="28"/>
          <w:szCs w:val="28"/>
        </w:rPr>
        <w:t xml:space="preserve"> мука);</w:t>
      </w:r>
    </w:p>
    <w:p w:rsidR="008E135A" w:rsidRPr="00007012" w:rsidRDefault="008E135A" w:rsidP="008E135A">
      <w:pPr>
        <w:tabs>
          <w:tab w:val="left" w:pos="709"/>
        </w:tabs>
        <w:ind w:firstLine="709"/>
        <w:jc w:val="both"/>
        <w:rPr>
          <w:rStyle w:val="afff2"/>
          <w:i w:val="0"/>
          <w:iCs/>
          <w:sz w:val="28"/>
          <w:szCs w:val="28"/>
        </w:rPr>
      </w:pPr>
      <w:r w:rsidRPr="00007012">
        <w:rPr>
          <w:rStyle w:val="afff2"/>
          <w:i w:val="0"/>
          <w:iCs/>
          <w:sz w:val="28"/>
          <w:szCs w:val="28"/>
        </w:rPr>
        <w:t>витаминные добавки (протеиновые, минеральные, витаминные, ароматические, ферментные).</w:t>
      </w:r>
    </w:p>
    <w:p w:rsidR="008E135A" w:rsidRPr="00007012" w:rsidRDefault="008E135A" w:rsidP="008E135A">
      <w:pPr>
        <w:tabs>
          <w:tab w:val="left" w:pos="709"/>
        </w:tabs>
        <w:ind w:firstLine="709"/>
        <w:jc w:val="both"/>
        <w:rPr>
          <w:rStyle w:val="afff2"/>
          <w:bCs/>
          <w:i w:val="0"/>
          <w:iCs/>
          <w:sz w:val="28"/>
          <w:szCs w:val="28"/>
        </w:rPr>
      </w:pPr>
      <w:proofErr w:type="gramStart"/>
      <w:r w:rsidRPr="00007012">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8E135A" w:rsidRPr="00007012" w:rsidRDefault="008E135A" w:rsidP="008E135A">
      <w:pPr>
        <w:tabs>
          <w:tab w:val="left" w:pos="709"/>
        </w:tabs>
        <w:ind w:firstLine="709"/>
        <w:jc w:val="both"/>
        <w:rPr>
          <w:rStyle w:val="afff2"/>
          <w:bCs/>
          <w:i w:val="0"/>
          <w:iCs/>
          <w:sz w:val="28"/>
          <w:szCs w:val="28"/>
        </w:rPr>
      </w:pPr>
      <w:proofErr w:type="gramStart"/>
      <w:r w:rsidRPr="00007012">
        <w:rPr>
          <w:rStyle w:val="afff2"/>
          <w:i w:val="0"/>
          <w:iCs/>
          <w:sz w:val="28"/>
          <w:szCs w:val="28"/>
        </w:rPr>
        <w:t xml:space="preserve">- приобретение плодово-ягодных культур (вишня, черешня, смородина, облепиха, жимолость, </w:t>
      </w:r>
      <w:proofErr w:type="spellStart"/>
      <w:r w:rsidRPr="00007012">
        <w:rPr>
          <w:rStyle w:val="afff2"/>
          <w:i w:val="0"/>
          <w:iCs/>
          <w:sz w:val="28"/>
          <w:szCs w:val="28"/>
        </w:rPr>
        <w:t>жрыжовник</w:t>
      </w:r>
      <w:proofErr w:type="spellEnd"/>
      <w:r w:rsidRPr="00007012">
        <w:rPr>
          <w:rStyle w:val="afff2"/>
          <w:i w:val="0"/>
          <w:iCs/>
          <w:sz w:val="28"/>
          <w:szCs w:val="28"/>
        </w:rPr>
        <w:t>, малина, яблоня, груша);</w:t>
      </w:r>
      <w:proofErr w:type="gramEnd"/>
    </w:p>
    <w:p w:rsidR="008E135A" w:rsidRPr="00007012" w:rsidRDefault="008E135A" w:rsidP="008E135A">
      <w:pPr>
        <w:tabs>
          <w:tab w:val="left" w:pos="709"/>
        </w:tabs>
        <w:ind w:firstLine="709"/>
        <w:jc w:val="both"/>
        <w:rPr>
          <w:sz w:val="28"/>
          <w:szCs w:val="28"/>
        </w:rPr>
      </w:pPr>
      <w:r w:rsidRPr="00007012">
        <w:rPr>
          <w:sz w:val="28"/>
          <w:szCs w:val="28"/>
        </w:rPr>
        <w:t>- оплата зооветеринарных, санитарных услуг, оказываемых ветеринарными клиниками;</w:t>
      </w:r>
    </w:p>
    <w:p w:rsidR="008E135A" w:rsidRPr="00007012" w:rsidRDefault="008E135A" w:rsidP="008E135A">
      <w:pPr>
        <w:tabs>
          <w:tab w:val="left" w:pos="709"/>
        </w:tabs>
        <w:autoSpaceDE w:val="0"/>
        <w:autoSpaceDN w:val="0"/>
        <w:adjustRightInd w:val="0"/>
        <w:ind w:firstLine="709"/>
        <w:jc w:val="both"/>
        <w:rPr>
          <w:rStyle w:val="afff2"/>
          <w:i w:val="0"/>
          <w:iCs/>
          <w:sz w:val="28"/>
          <w:szCs w:val="28"/>
        </w:rPr>
      </w:pPr>
      <w:r w:rsidRPr="00007012">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8E135A" w:rsidRPr="00007012" w:rsidRDefault="008E135A" w:rsidP="008E135A">
      <w:pPr>
        <w:tabs>
          <w:tab w:val="left" w:pos="709"/>
        </w:tabs>
        <w:autoSpaceDE w:val="0"/>
        <w:autoSpaceDN w:val="0"/>
        <w:adjustRightInd w:val="0"/>
        <w:ind w:firstLine="709"/>
        <w:jc w:val="both"/>
        <w:rPr>
          <w:rStyle w:val="afff2"/>
          <w:i w:val="0"/>
          <w:iCs/>
          <w:sz w:val="28"/>
          <w:szCs w:val="28"/>
        </w:rPr>
      </w:pPr>
      <w:r w:rsidRPr="00007012">
        <w:rPr>
          <w:rStyle w:val="afff2"/>
          <w:i w:val="0"/>
          <w:iCs/>
          <w:sz w:val="28"/>
          <w:szCs w:val="28"/>
        </w:rPr>
        <w:t xml:space="preserve">средства малой механизации – </w:t>
      </w:r>
      <w:proofErr w:type="spellStart"/>
      <w:r w:rsidRPr="00007012">
        <w:rPr>
          <w:rStyle w:val="afff2"/>
          <w:i w:val="0"/>
          <w:iCs/>
          <w:sz w:val="28"/>
          <w:szCs w:val="28"/>
        </w:rPr>
        <w:t>малогоборитные</w:t>
      </w:r>
      <w:proofErr w:type="spellEnd"/>
      <w:r w:rsidRPr="00007012">
        <w:rPr>
          <w:rStyle w:val="afff2"/>
          <w:i w:val="0"/>
          <w:iCs/>
          <w:sz w:val="28"/>
          <w:szCs w:val="28"/>
        </w:rPr>
        <w:t xml:space="preserve"> трактора, мотоблоки, энергоблоки, </w:t>
      </w:r>
      <w:proofErr w:type="spellStart"/>
      <w:r w:rsidRPr="00007012">
        <w:rPr>
          <w:rStyle w:val="afff2"/>
          <w:i w:val="0"/>
          <w:iCs/>
          <w:sz w:val="28"/>
          <w:szCs w:val="28"/>
        </w:rPr>
        <w:t>мотоорудия</w:t>
      </w:r>
      <w:proofErr w:type="spellEnd"/>
      <w:r w:rsidRPr="00007012">
        <w:rPr>
          <w:rStyle w:val="afff2"/>
          <w:i w:val="0"/>
          <w:iCs/>
          <w:sz w:val="28"/>
          <w:szCs w:val="28"/>
        </w:rPr>
        <w:t xml:space="preserve"> (</w:t>
      </w:r>
      <w:proofErr w:type="spellStart"/>
      <w:r w:rsidRPr="00007012">
        <w:rPr>
          <w:rStyle w:val="afff2"/>
          <w:i w:val="0"/>
          <w:iCs/>
          <w:sz w:val="28"/>
          <w:szCs w:val="28"/>
        </w:rPr>
        <w:t>мотокультиваторы</w:t>
      </w:r>
      <w:proofErr w:type="spellEnd"/>
      <w:r w:rsidRPr="00007012">
        <w:rPr>
          <w:rStyle w:val="afff2"/>
          <w:i w:val="0"/>
          <w:iCs/>
          <w:sz w:val="28"/>
          <w:szCs w:val="28"/>
        </w:rPr>
        <w:t xml:space="preserve">, </w:t>
      </w:r>
      <w:proofErr w:type="spellStart"/>
      <w:r w:rsidRPr="00007012">
        <w:rPr>
          <w:rStyle w:val="afff2"/>
          <w:i w:val="0"/>
          <w:iCs/>
          <w:sz w:val="28"/>
          <w:szCs w:val="28"/>
        </w:rPr>
        <w:t>моторыхлители</w:t>
      </w:r>
      <w:proofErr w:type="spellEnd"/>
      <w:r w:rsidRPr="00007012">
        <w:rPr>
          <w:rStyle w:val="afff2"/>
          <w:i w:val="0"/>
          <w:iCs/>
          <w:sz w:val="28"/>
          <w:szCs w:val="28"/>
        </w:rPr>
        <w:t xml:space="preserve">, </w:t>
      </w:r>
      <w:proofErr w:type="spellStart"/>
      <w:r w:rsidRPr="00007012">
        <w:rPr>
          <w:rStyle w:val="afff2"/>
          <w:i w:val="0"/>
          <w:iCs/>
          <w:sz w:val="28"/>
          <w:szCs w:val="28"/>
        </w:rPr>
        <w:t>мотофрезы</w:t>
      </w:r>
      <w:proofErr w:type="spellEnd"/>
      <w:r w:rsidRPr="00007012">
        <w:rPr>
          <w:rStyle w:val="afff2"/>
          <w:i w:val="0"/>
          <w:iCs/>
          <w:sz w:val="28"/>
          <w:szCs w:val="28"/>
        </w:rPr>
        <w:t xml:space="preserve">, </w:t>
      </w:r>
      <w:proofErr w:type="spellStart"/>
      <w:r w:rsidRPr="00007012">
        <w:rPr>
          <w:rStyle w:val="afff2"/>
          <w:i w:val="0"/>
          <w:iCs/>
          <w:sz w:val="28"/>
          <w:szCs w:val="28"/>
        </w:rPr>
        <w:t>мотокосилки</w:t>
      </w:r>
      <w:proofErr w:type="spellEnd"/>
      <w:r w:rsidRPr="00007012">
        <w:rPr>
          <w:rStyle w:val="afff2"/>
          <w:i w:val="0"/>
          <w:iCs/>
          <w:sz w:val="28"/>
          <w:szCs w:val="28"/>
        </w:rPr>
        <w:t>) и необходимые для их использования в работе механизмы (комплектующие запасные части, ремни, фрезы</w:t>
      </w:r>
      <w:r w:rsidR="00BE51AD" w:rsidRPr="00007012">
        <w:rPr>
          <w:rStyle w:val="afff2"/>
          <w:i w:val="0"/>
          <w:iCs/>
          <w:sz w:val="28"/>
          <w:szCs w:val="28"/>
        </w:rPr>
        <w:t>)</w:t>
      </w:r>
      <w:r w:rsidRPr="00007012">
        <w:rPr>
          <w:rStyle w:val="afff2"/>
          <w:i w:val="0"/>
          <w:iCs/>
          <w:sz w:val="28"/>
          <w:szCs w:val="28"/>
        </w:rPr>
        <w:t>;</w:t>
      </w:r>
    </w:p>
    <w:p w:rsidR="008E135A" w:rsidRPr="00007012" w:rsidRDefault="008E135A" w:rsidP="008E135A">
      <w:pPr>
        <w:tabs>
          <w:tab w:val="left" w:pos="709"/>
        </w:tabs>
        <w:autoSpaceDE w:val="0"/>
        <w:autoSpaceDN w:val="0"/>
        <w:adjustRightInd w:val="0"/>
        <w:ind w:firstLine="709"/>
        <w:jc w:val="both"/>
        <w:rPr>
          <w:rStyle w:val="afff2"/>
          <w:i w:val="0"/>
          <w:iCs/>
          <w:sz w:val="28"/>
          <w:szCs w:val="28"/>
        </w:rPr>
      </w:pPr>
      <w:proofErr w:type="gramStart"/>
      <w:r w:rsidRPr="00007012">
        <w:rPr>
          <w:rStyle w:val="afff2"/>
          <w:i w:val="0"/>
          <w:iCs/>
          <w:sz w:val="28"/>
          <w:szCs w:val="28"/>
        </w:rPr>
        <w:lastRenderedPageBreak/>
        <w:t>инвентарь – лопаты, вилы, ведра, грабли, шланги, лейки и оборудование для полива, тачки, тележки, носилки, мотыги</w:t>
      </w:r>
      <w:r w:rsidR="00BE51AD" w:rsidRPr="00007012">
        <w:rPr>
          <w:rStyle w:val="afff2"/>
          <w:i w:val="0"/>
          <w:iCs/>
          <w:sz w:val="28"/>
          <w:szCs w:val="28"/>
        </w:rPr>
        <w:t>, кормушки и поилки для сельскохозяйственных животных</w:t>
      </w:r>
      <w:r w:rsidRPr="00007012">
        <w:rPr>
          <w:rStyle w:val="afff2"/>
          <w:i w:val="0"/>
          <w:iCs/>
          <w:sz w:val="28"/>
          <w:szCs w:val="28"/>
        </w:rPr>
        <w:t>;</w:t>
      </w:r>
      <w:proofErr w:type="gramEnd"/>
    </w:p>
    <w:p w:rsidR="008E135A" w:rsidRPr="00007012" w:rsidRDefault="008E135A" w:rsidP="008E135A">
      <w:pPr>
        <w:tabs>
          <w:tab w:val="left" w:pos="709"/>
        </w:tabs>
        <w:autoSpaceDE w:val="0"/>
        <w:autoSpaceDN w:val="0"/>
        <w:adjustRightInd w:val="0"/>
        <w:ind w:firstLine="709"/>
        <w:jc w:val="both"/>
        <w:rPr>
          <w:rStyle w:val="afff2"/>
          <w:i w:val="0"/>
          <w:iCs/>
          <w:sz w:val="28"/>
          <w:szCs w:val="28"/>
        </w:rPr>
      </w:pPr>
      <w:r w:rsidRPr="00007012">
        <w:rPr>
          <w:rStyle w:val="afff2"/>
          <w:i w:val="0"/>
          <w:iCs/>
          <w:sz w:val="28"/>
          <w:szCs w:val="28"/>
        </w:rPr>
        <w:t>оборудование – инкубатор;</w:t>
      </w:r>
    </w:p>
    <w:p w:rsidR="008E135A" w:rsidRPr="00007012" w:rsidRDefault="008E135A" w:rsidP="008E135A">
      <w:pPr>
        <w:tabs>
          <w:tab w:val="left" w:pos="709"/>
        </w:tabs>
        <w:autoSpaceDE w:val="0"/>
        <w:autoSpaceDN w:val="0"/>
        <w:adjustRightInd w:val="0"/>
        <w:ind w:firstLine="709"/>
        <w:jc w:val="both"/>
        <w:rPr>
          <w:rStyle w:val="afff2"/>
          <w:i w:val="0"/>
          <w:iCs/>
          <w:sz w:val="28"/>
          <w:szCs w:val="28"/>
        </w:rPr>
      </w:pPr>
      <w:r w:rsidRPr="00007012">
        <w:rPr>
          <w:rStyle w:val="afff2"/>
          <w:i w:val="0"/>
          <w:iCs/>
          <w:sz w:val="28"/>
          <w:szCs w:val="28"/>
        </w:rPr>
        <w:t>навесное оборудование для сельскохозяйственной техники для земледелия:</w:t>
      </w:r>
    </w:p>
    <w:p w:rsidR="008E135A" w:rsidRPr="00007012" w:rsidRDefault="008E135A" w:rsidP="008E135A">
      <w:pPr>
        <w:tabs>
          <w:tab w:val="left" w:pos="709"/>
        </w:tabs>
        <w:autoSpaceDE w:val="0"/>
        <w:autoSpaceDN w:val="0"/>
        <w:adjustRightInd w:val="0"/>
        <w:ind w:firstLine="709"/>
        <w:jc w:val="both"/>
        <w:rPr>
          <w:rStyle w:val="afff2"/>
          <w:i w:val="0"/>
          <w:iCs/>
          <w:sz w:val="28"/>
          <w:szCs w:val="28"/>
        </w:rPr>
      </w:pPr>
      <w:r w:rsidRPr="00007012">
        <w:rPr>
          <w:rStyle w:val="afff2"/>
          <w:i w:val="0"/>
          <w:iCs/>
          <w:sz w:val="28"/>
          <w:szCs w:val="28"/>
        </w:rPr>
        <w:t>- плуг, борона, окучник, картофелесажалка, картофелекопалка;</w:t>
      </w:r>
    </w:p>
    <w:p w:rsidR="008E135A" w:rsidRPr="00007012" w:rsidRDefault="008E135A" w:rsidP="008E135A">
      <w:pPr>
        <w:tabs>
          <w:tab w:val="left" w:pos="709"/>
        </w:tabs>
        <w:autoSpaceDE w:val="0"/>
        <w:autoSpaceDN w:val="0"/>
        <w:adjustRightInd w:val="0"/>
        <w:ind w:firstLine="709"/>
        <w:jc w:val="both"/>
        <w:rPr>
          <w:rStyle w:val="afff2"/>
          <w:i w:val="0"/>
          <w:iCs/>
          <w:sz w:val="28"/>
          <w:szCs w:val="28"/>
        </w:rPr>
      </w:pPr>
      <w:r w:rsidRPr="00007012">
        <w:rPr>
          <w:rStyle w:val="afff2"/>
          <w:i w:val="0"/>
          <w:iCs/>
          <w:sz w:val="28"/>
          <w:szCs w:val="28"/>
        </w:rPr>
        <w:t>для животноводства:</w:t>
      </w:r>
    </w:p>
    <w:p w:rsidR="008E135A" w:rsidRPr="00007012" w:rsidRDefault="008E135A" w:rsidP="008E135A">
      <w:pPr>
        <w:tabs>
          <w:tab w:val="left" w:pos="709"/>
        </w:tabs>
        <w:autoSpaceDE w:val="0"/>
        <w:autoSpaceDN w:val="0"/>
        <w:adjustRightInd w:val="0"/>
        <w:ind w:firstLine="709"/>
        <w:jc w:val="both"/>
        <w:rPr>
          <w:rStyle w:val="afff2"/>
          <w:i w:val="0"/>
          <w:iCs/>
          <w:sz w:val="28"/>
          <w:szCs w:val="28"/>
        </w:rPr>
      </w:pPr>
      <w:r w:rsidRPr="00007012">
        <w:rPr>
          <w:rStyle w:val="afff2"/>
          <w:i w:val="0"/>
          <w:iCs/>
          <w:sz w:val="28"/>
          <w:szCs w:val="28"/>
        </w:rPr>
        <w:t>- косилка, пресс-подборщик, грабли (для заготовки сена);</w:t>
      </w:r>
    </w:p>
    <w:p w:rsidR="008E135A" w:rsidRPr="00007012" w:rsidRDefault="008E135A" w:rsidP="008E135A">
      <w:pPr>
        <w:autoSpaceDE w:val="0"/>
        <w:autoSpaceDN w:val="0"/>
        <w:adjustRightInd w:val="0"/>
        <w:ind w:firstLine="709"/>
        <w:jc w:val="both"/>
        <w:rPr>
          <w:rStyle w:val="afff2"/>
          <w:i w:val="0"/>
          <w:iCs/>
          <w:sz w:val="28"/>
          <w:szCs w:val="28"/>
        </w:rPr>
      </w:pPr>
      <w:r w:rsidRPr="00007012">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w:t>
      </w:r>
      <w:r w:rsidR="00BE51AD" w:rsidRPr="00007012">
        <w:rPr>
          <w:rStyle w:val="afff2"/>
          <w:i w:val="0"/>
          <w:iCs/>
          <w:sz w:val="28"/>
          <w:szCs w:val="28"/>
        </w:rPr>
        <w:t xml:space="preserve">фанера, </w:t>
      </w:r>
      <w:r w:rsidRPr="00007012">
        <w:rPr>
          <w:rStyle w:val="afff2"/>
          <w:i w:val="0"/>
          <w:iCs/>
          <w:sz w:val="28"/>
          <w:szCs w:val="28"/>
        </w:rPr>
        <w:t xml:space="preserve">доски и пр.), гвозди, шурупы, </w:t>
      </w:r>
      <w:proofErr w:type="spellStart"/>
      <w:r w:rsidRPr="00007012">
        <w:rPr>
          <w:rStyle w:val="afff2"/>
          <w:i w:val="0"/>
          <w:iCs/>
          <w:sz w:val="28"/>
          <w:szCs w:val="28"/>
        </w:rPr>
        <w:t>саморезы</w:t>
      </w:r>
      <w:proofErr w:type="spellEnd"/>
      <w:r w:rsidRPr="00007012">
        <w:rPr>
          <w:rStyle w:val="afff2"/>
          <w:i w:val="0"/>
          <w:iCs/>
          <w:sz w:val="28"/>
          <w:szCs w:val="28"/>
        </w:rPr>
        <w:t>, шифер, проф</w:t>
      </w:r>
      <w:proofErr w:type="gramStart"/>
      <w:r w:rsidRPr="00007012">
        <w:rPr>
          <w:rStyle w:val="afff2"/>
          <w:i w:val="0"/>
          <w:iCs/>
          <w:sz w:val="28"/>
          <w:szCs w:val="28"/>
        </w:rPr>
        <w:t>.л</w:t>
      </w:r>
      <w:proofErr w:type="gramEnd"/>
      <w:r w:rsidRPr="00007012">
        <w:rPr>
          <w:rStyle w:val="afff2"/>
          <w:i w:val="0"/>
          <w:iCs/>
          <w:sz w:val="28"/>
          <w:szCs w:val="28"/>
        </w:rPr>
        <w:t xml:space="preserve">ист, рубероид, </w:t>
      </w:r>
      <w:proofErr w:type="spellStart"/>
      <w:r w:rsidRPr="00007012">
        <w:rPr>
          <w:rStyle w:val="afff2"/>
          <w:i w:val="0"/>
          <w:iCs/>
          <w:sz w:val="28"/>
          <w:szCs w:val="28"/>
        </w:rPr>
        <w:t>изовер</w:t>
      </w:r>
      <w:proofErr w:type="spellEnd"/>
      <w:r w:rsidRPr="00007012">
        <w:rPr>
          <w:rStyle w:val="afff2"/>
          <w:i w:val="0"/>
          <w:iCs/>
          <w:sz w:val="28"/>
          <w:szCs w:val="28"/>
        </w:rPr>
        <w:t>, утеплитель, поликарбонат, полиэтиленовая пленка, укрывной материал</w:t>
      </w:r>
      <w:r w:rsidR="00BE51AD" w:rsidRPr="00007012">
        <w:rPr>
          <w:rStyle w:val="afff2"/>
          <w:i w:val="0"/>
          <w:iCs/>
          <w:sz w:val="28"/>
          <w:szCs w:val="28"/>
        </w:rPr>
        <w:t>, сетка</w:t>
      </w:r>
      <w:r w:rsidRPr="00007012">
        <w:rPr>
          <w:rStyle w:val="afff2"/>
          <w:i w:val="0"/>
          <w:iCs/>
          <w:sz w:val="28"/>
          <w:szCs w:val="28"/>
        </w:rPr>
        <w:t>;</w:t>
      </w:r>
    </w:p>
    <w:p w:rsidR="008E135A" w:rsidRPr="00007012" w:rsidRDefault="008E135A" w:rsidP="008E135A">
      <w:pPr>
        <w:autoSpaceDE w:val="0"/>
        <w:autoSpaceDN w:val="0"/>
        <w:adjustRightInd w:val="0"/>
        <w:ind w:firstLine="709"/>
        <w:jc w:val="both"/>
        <w:rPr>
          <w:rStyle w:val="afff2"/>
          <w:i w:val="0"/>
          <w:iCs/>
          <w:sz w:val="28"/>
          <w:szCs w:val="28"/>
        </w:rPr>
      </w:pPr>
      <w:proofErr w:type="gramStart"/>
      <w:r w:rsidRPr="00007012">
        <w:rPr>
          <w:rStyle w:val="afff2"/>
          <w:i w:val="0"/>
          <w:iCs/>
          <w:sz w:val="28"/>
          <w:szCs w:val="28"/>
        </w:rPr>
        <w:t xml:space="preserve">приобретение готовой теплицы, парника: поликарбонат, стекло, полиэтиленовая пленка, каркас теплицы, металлоконструкция, автоматический </w:t>
      </w:r>
      <w:proofErr w:type="spellStart"/>
      <w:r w:rsidRPr="00007012">
        <w:rPr>
          <w:rStyle w:val="afff2"/>
          <w:i w:val="0"/>
          <w:iCs/>
          <w:sz w:val="28"/>
          <w:szCs w:val="28"/>
        </w:rPr>
        <w:t>проветриватель</w:t>
      </w:r>
      <w:proofErr w:type="spellEnd"/>
      <w:r w:rsidRPr="00007012">
        <w:rPr>
          <w:rStyle w:val="afff2"/>
          <w:i w:val="0"/>
          <w:iCs/>
          <w:sz w:val="28"/>
          <w:szCs w:val="28"/>
        </w:rPr>
        <w:t xml:space="preserve"> и пр.;</w:t>
      </w:r>
      <w:proofErr w:type="gramEnd"/>
    </w:p>
    <w:p w:rsidR="008E135A" w:rsidRPr="00007012" w:rsidRDefault="008E135A" w:rsidP="008E135A">
      <w:pPr>
        <w:autoSpaceDE w:val="0"/>
        <w:autoSpaceDN w:val="0"/>
        <w:adjustRightInd w:val="0"/>
        <w:ind w:firstLine="709"/>
        <w:jc w:val="both"/>
        <w:rPr>
          <w:rStyle w:val="afff2"/>
          <w:i w:val="0"/>
          <w:iCs/>
          <w:sz w:val="28"/>
          <w:szCs w:val="28"/>
        </w:rPr>
      </w:pPr>
      <w:r w:rsidRPr="00007012">
        <w:rPr>
          <w:rStyle w:val="afff2"/>
          <w:i w:val="0"/>
          <w:iCs/>
          <w:sz w:val="28"/>
          <w:szCs w:val="28"/>
        </w:rPr>
        <w:t>приобретение сельскохозяйственных животных разных пород:</w:t>
      </w:r>
    </w:p>
    <w:p w:rsidR="008E135A" w:rsidRPr="00007012" w:rsidRDefault="008E135A" w:rsidP="008E135A">
      <w:pPr>
        <w:pStyle w:val="ConsPlusNormal"/>
        <w:ind w:firstLine="709"/>
        <w:jc w:val="both"/>
        <w:rPr>
          <w:rStyle w:val="afff2"/>
          <w:rFonts w:ascii="Times New Roman" w:hAnsi="Times New Roman"/>
          <w:i w:val="0"/>
          <w:iCs/>
          <w:sz w:val="28"/>
          <w:szCs w:val="28"/>
        </w:rPr>
      </w:pPr>
      <w:proofErr w:type="gramStart"/>
      <w:r w:rsidRPr="00007012">
        <w:rPr>
          <w:rStyle w:val="afff2"/>
          <w:rFonts w:ascii="Times New Roman" w:hAnsi="Times New Roman"/>
          <w:i w:val="0"/>
          <w:iCs/>
          <w:sz w:val="28"/>
          <w:szCs w:val="28"/>
        </w:rPr>
        <w:t>крупно рогатый</w:t>
      </w:r>
      <w:proofErr w:type="gramEnd"/>
      <w:r w:rsidRPr="00007012">
        <w:rPr>
          <w:rStyle w:val="afff2"/>
          <w:rFonts w:ascii="Times New Roman" w:hAnsi="Times New Roman"/>
          <w:i w:val="0"/>
          <w:iCs/>
          <w:sz w:val="28"/>
          <w:szCs w:val="28"/>
        </w:rPr>
        <w:t xml:space="preserve"> скот (коровы, телки, быки, нетели, телята);</w:t>
      </w:r>
    </w:p>
    <w:p w:rsidR="008E135A" w:rsidRPr="00007012" w:rsidRDefault="008E135A" w:rsidP="008E135A">
      <w:pPr>
        <w:pStyle w:val="ConsPlusNormal"/>
        <w:ind w:firstLine="709"/>
        <w:jc w:val="both"/>
        <w:rPr>
          <w:rStyle w:val="afff2"/>
          <w:rFonts w:ascii="Times New Roman" w:hAnsi="Times New Roman"/>
          <w:i w:val="0"/>
          <w:iCs/>
          <w:sz w:val="28"/>
          <w:szCs w:val="28"/>
        </w:rPr>
      </w:pPr>
      <w:proofErr w:type="gramStart"/>
      <w:r w:rsidRPr="00007012">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8E135A" w:rsidRPr="00007012" w:rsidRDefault="008E135A" w:rsidP="008E135A">
      <w:pPr>
        <w:pStyle w:val="ConsPlusNormal"/>
        <w:ind w:firstLine="709"/>
        <w:jc w:val="both"/>
        <w:rPr>
          <w:rStyle w:val="afff2"/>
          <w:rFonts w:ascii="Times New Roman" w:hAnsi="Times New Roman"/>
          <w:i w:val="0"/>
          <w:iCs/>
          <w:sz w:val="28"/>
          <w:szCs w:val="28"/>
        </w:rPr>
      </w:pPr>
      <w:r w:rsidRPr="00007012">
        <w:rPr>
          <w:rStyle w:val="afff2"/>
          <w:rFonts w:ascii="Times New Roman" w:hAnsi="Times New Roman"/>
          <w:i w:val="0"/>
          <w:iCs/>
          <w:sz w:val="28"/>
          <w:szCs w:val="28"/>
        </w:rPr>
        <w:t>свиньи;</w:t>
      </w:r>
    </w:p>
    <w:p w:rsidR="008E135A" w:rsidRPr="00007012" w:rsidRDefault="008E135A" w:rsidP="008E135A">
      <w:pPr>
        <w:pStyle w:val="ConsPlusNormal"/>
        <w:ind w:firstLine="709"/>
        <w:jc w:val="both"/>
        <w:rPr>
          <w:rStyle w:val="afff2"/>
          <w:rFonts w:ascii="Times New Roman" w:hAnsi="Times New Roman"/>
          <w:i w:val="0"/>
          <w:iCs/>
          <w:sz w:val="28"/>
          <w:szCs w:val="28"/>
        </w:rPr>
      </w:pPr>
      <w:r w:rsidRPr="00007012">
        <w:rPr>
          <w:rStyle w:val="afff2"/>
          <w:rFonts w:ascii="Times New Roman" w:hAnsi="Times New Roman"/>
          <w:i w:val="0"/>
          <w:iCs/>
          <w:sz w:val="28"/>
          <w:szCs w:val="28"/>
        </w:rPr>
        <w:t>козы;</w:t>
      </w:r>
    </w:p>
    <w:p w:rsidR="008E135A" w:rsidRPr="00007012" w:rsidRDefault="008E135A" w:rsidP="008E135A">
      <w:pPr>
        <w:pStyle w:val="ConsPlusNormal"/>
        <w:ind w:firstLine="709"/>
        <w:jc w:val="both"/>
        <w:rPr>
          <w:rStyle w:val="afff2"/>
          <w:rFonts w:ascii="Times New Roman" w:hAnsi="Times New Roman"/>
          <w:i w:val="0"/>
          <w:iCs/>
          <w:sz w:val="28"/>
          <w:szCs w:val="28"/>
        </w:rPr>
      </w:pPr>
      <w:r w:rsidRPr="00007012">
        <w:rPr>
          <w:rStyle w:val="afff2"/>
          <w:rFonts w:ascii="Times New Roman" w:hAnsi="Times New Roman"/>
          <w:i w:val="0"/>
          <w:iCs/>
          <w:sz w:val="28"/>
          <w:szCs w:val="28"/>
        </w:rPr>
        <w:t>овцы;</w:t>
      </w:r>
    </w:p>
    <w:p w:rsidR="008E135A" w:rsidRPr="00007012" w:rsidRDefault="008E135A" w:rsidP="008E135A">
      <w:pPr>
        <w:pStyle w:val="ConsPlusNormal"/>
        <w:ind w:firstLine="709"/>
        <w:jc w:val="both"/>
        <w:rPr>
          <w:rStyle w:val="afff2"/>
          <w:rFonts w:ascii="Times New Roman" w:hAnsi="Times New Roman"/>
          <w:i w:val="0"/>
          <w:iCs/>
          <w:sz w:val="28"/>
          <w:szCs w:val="28"/>
        </w:rPr>
      </w:pPr>
      <w:r w:rsidRPr="00007012">
        <w:rPr>
          <w:rStyle w:val="afff2"/>
          <w:rFonts w:ascii="Times New Roman" w:hAnsi="Times New Roman"/>
          <w:i w:val="0"/>
          <w:iCs/>
          <w:sz w:val="28"/>
          <w:szCs w:val="28"/>
        </w:rPr>
        <w:t>кролики;</w:t>
      </w:r>
    </w:p>
    <w:p w:rsidR="008E135A" w:rsidRPr="00007012" w:rsidRDefault="008E135A" w:rsidP="008E135A">
      <w:pPr>
        <w:pStyle w:val="ConsPlusNormal"/>
        <w:ind w:firstLine="709"/>
        <w:jc w:val="both"/>
        <w:rPr>
          <w:rStyle w:val="afff2"/>
          <w:rFonts w:ascii="Times New Roman" w:hAnsi="Times New Roman"/>
          <w:i w:val="0"/>
          <w:iCs/>
          <w:sz w:val="28"/>
          <w:szCs w:val="28"/>
        </w:rPr>
      </w:pPr>
      <w:r w:rsidRPr="00007012">
        <w:rPr>
          <w:rStyle w:val="afff2"/>
          <w:rFonts w:ascii="Times New Roman" w:hAnsi="Times New Roman"/>
          <w:i w:val="0"/>
          <w:iCs/>
          <w:sz w:val="28"/>
          <w:szCs w:val="28"/>
        </w:rPr>
        <w:t>лошади;</w:t>
      </w:r>
    </w:p>
    <w:p w:rsidR="008E135A" w:rsidRPr="00007012" w:rsidRDefault="008E135A" w:rsidP="008E135A">
      <w:pPr>
        <w:autoSpaceDE w:val="0"/>
        <w:autoSpaceDN w:val="0"/>
        <w:adjustRightInd w:val="0"/>
        <w:ind w:firstLine="709"/>
        <w:jc w:val="both"/>
        <w:rPr>
          <w:sz w:val="28"/>
          <w:szCs w:val="28"/>
        </w:rPr>
      </w:pPr>
      <w:r w:rsidRPr="00007012">
        <w:rPr>
          <w:sz w:val="28"/>
          <w:szCs w:val="28"/>
        </w:rPr>
        <w:t xml:space="preserve">Механизм возмещения части затрат гражданам, ведущим подсобное хозяйство на территории Северо-Енисейского района представлен в приложении №3 к настоящей подпрограмме. </w:t>
      </w:r>
    </w:p>
    <w:p w:rsidR="008E135A" w:rsidRPr="00007012" w:rsidRDefault="008E135A" w:rsidP="008E135A">
      <w:pPr>
        <w:pStyle w:val="ConsPlusNormal"/>
        <w:ind w:firstLine="708"/>
        <w:jc w:val="both"/>
        <w:rPr>
          <w:rFonts w:ascii="Times New Roman" w:hAnsi="Times New Roman"/>
          <w:i/>
          <w:sz w:val="28"/>
          <w:szCs w:val="28"/>
        </w:rPr>
      </w:pPr>
      <w:r w:rsidRPr="00007012">
        <w:rPr>
          <w:rFonts w:ascii="Times New Roman" w:hAnsi="Times New Roman"/>
          <w:sz w:val="28"/>
          <w:szCs w:val="28"/>
        </w:rPr>
        <w:t xml:space="preserve">Отбор заявок по мероприятиям настоящей подпрограммы, а также размер выплаты устанавливается на основании решения Комиссии оформленного протоколом. </w:t>
      </w:r>
    </w:p>
    <w:p w:rsidR="007F70DD" w:rsidRPr="00007012" w:rsidRDefault="007F70DD" w:rsidP="008E135A">
      <w:pPr>
        <w:pStyle w:val="ConsPlusNormal"/>
        <w:ind w:firstLine="708"/>
        <w:jc w:val="both"/>
        <w:rPr>
          <w:rFonts w:ascii="Times New Roman" w:hAnsi="Times New Roman"/>
          <w:sz w:val="28"/>
          <w:szCs w:val="28"/>
        </w:rPr>
      </w:pPr>
    </w:p>
    <w:p w:rsidR="008E135A" w:rsidRPr="00007012" w:rsidRDefault="008E135A" w:rsidP="008E135A">
      <w:pPr>
        <w:autoSpaceDE w:val="0"/>
        <w:autoSpaceDN w:val="0"/>
        <w:adjustRightInd w:val="0"/>
        <w:ind w:firstLine="709"/>
        <w:jc w:val="center"/>
        <w:rPr>
          <w:b/>
          <w:sz w:val="28"/>
          <w:szCs w:val="28"/>
        </w:rPr>
      </w:pPr>
      <w:r w:rsidRPr="00007012">
        <w:rPr>
          <w:b/>
          <w:sz w:val="28"/>
          <w:szCs w:val="28"/>
        </w:rPr>
        <w:t xml:space="preserve">4. Управление подпрограммой и </w:t>
      </w:r>
      <w:proofErr w:type="gramStart"/>
      <w:r w:rsidRPr="00007012">
        <w:rPr>
          <w:b/>
          <w:sz w:val="28"/>
          <w:szCs w:val="28"/>
        </w:rPr>
        <w:t>контроль за</w:t>
      </w:r>
      <w:proofErr w:type="gramEnd"/>
      <w:r w:rsidRPr="00007012">
        <w:rPr>
          <w:b/>
          <w:sz w:val="28"/>
          <w:szCs w:val="28"/>
        </w:rPr>
        <w:t xml:space="preserve"> исполнением подпрограммы</w:t>
      </w:r>
    </w:p>
    <w:p w:rsidR="008E135A" w:rsidRPr="00007012" w:rsidRDefault="008E135A" w:rsidP="008E135A">
      <w:pPr>
        <w:tabs>
          <w:tab w:val="num" w:pos="0"/>
        </w:tabs>
        <w:ind w:firstLine="709"/>
        <w:jc w:val="both"/>
        <w:rPr>
          <w:sz w:val="28"/>
          <w:szCs w:val="28"/>
        </w:rPr>
      </w:pPr>
      <w:proofErr w:type="gramStart"/>
      <w:r w:rsidRPr="00007012">
        <w:rPr>
          <w:sz w:val="28"/>
          <w:szCs w:val="28"/>
        </w:rPr>
        <w:t>Контроль за</w:t>
      </w:r>
      <w:proofErr w:type="gramEnd"/>
      <w:r w:rsidRPr="00007012">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8E135A" w:rsidRPr="00007012" w:rsidRDefault="008E135A" w:rsidP="008E135A">
      <w:pPr>
        <w:ind w:firstLine="567"/>
        <w:jc w:val="both"/>
        <w:rPr>
          <w:sz w:val="28"/>
          <w:szCs w:val="28"/>
        </w:rPr>
      </w:pPr>
      <w:r w:rsidRPr="00007012">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8E135A" w:rsidRPr="00007012" w:rsidRDefault="008E135A" w:rsidP="008E135A">
      <w:pPr>
        <w:autoSpaceDE w:val="0"/>
        <w:autoSpaceDN w:val="0"/>
        <w:adjustRightInd w:val="0"/>
        <w:rPr>
          <w:b/>
          <w:sz w:val="28"/>
          <w:szCs w:val="28"/>
        </w:rPr>
      </w:pPr>
    </w:p>
    <w:p w:rsidR="008E135A" w:rsidRPr="00007012" w:rsidRDefault="008E135A" w:rsidP="008E135A">
      <w:pPr>
        <w:pStyle w:val="aff9"/>
        <w:rPr>
          <w:sz w:val="24"/>
          <w:szCs w:val="24"/>
        </w:rPr>
        <w:sectPr w:rsidR="008E135A" w:rsidRPr="00007012" w:rsidSect="00440C3F">
          <w:footnotePr>
            <w:numRestart w:val="eachPage"/>
          </w:footnotePr>
          <w:pgSz w:w="11905" w:h="16838"/>
          <w:pgMar w:top="709" w:right="624" w:bottom="624" w:left="1418" w:header="425" w:footer="720" w:gutter="0"/>
          <w:pgNumType w:start="1"/>
          <w:cols w:space="720"/>
          <w:noEndnote/>
          <w:titlePg/>
          <w:docGrid w:linePitch="299"/>
        </w:sectPr>
      </w:pPr>
    </w:p>
    <w:p w:rsidR="008E135A" w:rsidRPr="00007012" w:rsidRDefault="008E135A" w:rsidP="008E135A">
      <w:pPr>
        <w:autoSpaceDE w:val="0"/>
        <w:autoSpaceDN w:val="0"/>
        <w:adjustRightInd w:val="0"/>
        <w:ind w:left="9781"/>
        <w:jc w:val="right"/>
      </w:pPr>
      <w:r w:rsidRPr="00007012">
        <w:lastRenderedPageBreak/>
        <w:t>Приложение № 1</w:t>
      </w:r>
    </w:p>
    <w:p w:rsidR="008E135A" w:rsidRPr="00007012" w:rsidRDefault="008E135A" w:rsidP="008E135A">
      <w:pPr>
        <w:autoSpaceDE w:val="0"/>
        <w:autoSpaceDN w:val="0"/>
        <w:adjustRightInd w:val="0"/>
        <w:ind w:left="9781"/>
        <w:jc w:val="right"/>
      </w:pPr>
      <w:r w:rsidRPr="00007012">
        <w:t xml:space="preserve">к  подпрограмме 3 «Развитие сельского хозяйства </w:t>
      </w:r>
      <w:proofErr w:type="gramStart"/>
      <w:r w:rsidRPr="00007012">
        <w:t>на</w:t>
      </w:r>
      <w:proofErr w:type="gramEnd"/>
    </w:p>
    <w:p w:rsidR="008E135A" w:rsidRPr="00007012" w:rsidRDefault="008E135A" w:rsidP="008E135A">
      <w:pPr>
        <w:autoSpaceDE w:val="0"/>
        <w:autoSpaceDN w:val="0"/>
        <w:adjustRightInd w:val="0"/>
        <w:ind w:left="9781"/>
        <w:jc w:val="right"/>
      </w:pPr>
      <w:r w:rsidRPr="00007012">
        <w:t>территории</w:t>
      </w:r>
    </w:p>
    <w:p w:rsidR="008E135A" w:rsidRPr="00007012" w:rsidRDefault="008E135A" w:rsidP="008E135A">
      <w:pPr>
        <w:autoSpaceDE w:val="0"/>
        <w:autoSpaceDN w:val="0"/>
        <w:adjustRightInd w:val="0"/>
        <w:ind w:left="9781"/>
        <w:jc w:val="right"/>
      </w:pPr>
      <w:r w:rsidRPr="00007012">
        <w:t>Северо-Енисейского района»</w:t>
      </w:r>
    </w:p>
    <w:p w:rsidR="008E135A" w:rsidRPr="00007012" w:rsidRDefault="008E135A" w:rsidP="008E135A">
      <w:pPr>
        <w:autoSpaceDE w:val="0"/>
        <w:autoSpaceDN w:val="0"/>
        <w:adjustRightInd w:val="0"/>
        <w:ind w:left="9781"/>
        <w:jc w:val="right"/>
      </w:pPr>
    </w:p>
    <w:p w:rsidR="008E135A" w:rsidRPr="00007012" w:rsidRDefault="008E135A" w:rsidP="008E135A">
      <w:pPr>
        <w:pStyle w:val="24"/>
        <w:shd w:val="clear" w:color="auto" w:fill="auto"/>
        <w:spacing w:line="240" w:lineRule="auto"/>
        <w:jc w:val="center"/>
      </w:pPr>
    </w:p>
    <w:p w:rsidR="008E135A" w:rsidRPr="00007012" w:rsidRDefault="008E135A" w:rsidP="008E135A">
      <w:pPr>
        <w:jc w:val="center"/>
        <w:rPr>
          <w:sz w:val="28"/>
          <w:szCs w:val="28"/>
        </w:rPr>
      </w:pPr>
      <w:r w:rsidRPr="00007012">
        <w:rPr>
          <w:sz w:val="28"/>
          <w:szCs w:val="28"/>
        </w:rPr>
        <w:t>Перечень и значения показателей результативности</w:t>
      </w:r>
    </w:p>
    <w:p w:rsidR="008E135A" w:rsidRPr="00007012" w:rsidRDefault="008E135A" w:rsidP="008E135A">
      <w:pPr>
        <w:jc w:val="center"/>
        <w:rPr>
          <w:sz w:val="28"/>
          <w:szCs w:val="28"/>
        </w:rPr>
      </w:pPr>
    </w:p>
    <w:tbl>
      <w:tblPr>
        <w:tblW w:w="15309" w:type="dxa"/>
        <w:tblInd w:w="354"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8E135A" w:rsidRPr="00007012" w:rsidTr="008E135A">
        <w:trPr>
          <w:cantSplit/>
          <w:trHeight w:val="360"/>
        </w:trPr>
        <w:tc>
          <w:tcPr>
            <w:tcW w:w="567" w:type="dxa"/>
            <w:vMerge w:val="restart"/>
            <w:tcBorders>
              <w:top w:val="single" w:sz="6" w:space="0" w:color="auto"/>
              <w:left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 xml:space="preserve">№№ </w:t>
            </w:r>
            <w:proofErr w:type="spellStart"/>
            <w:proofErr w:type="gramStart"/>
            <w:r w:rsidRPr="00007012">
              <w:rPr>
                <w:rFonts w:ascii="Times New Roman" w:hAnsi="Times New Roman"/>
                <w:sz w:val="24"/>
                <w:szCs w:val="24"/>
              </w:rPr>
              <w:t>п</w:t>
            </w:r>
            <w:proofErr w:type="spellEnd"/>
            <w:proofErr w:type="gramEnd"/>
            <w:r w:rsidRPr="00007012">
              <w:rPr>
                <w:rFonts w:ascii="Times New Roman" w:hAnsi="Times New Roman"/>
                <w:sz w:val="24"/>
                <w:szCs w:val="24"/>
              </w:rPr>
              <w:t>/</w:t>
            </w:r>
            <w:proofErr w:type="spellStart"/>
            <w:r w:rsidRPr="00007012">
              <w:rPr>
                <w:rFonts w:ascii="Times New Roman" w:hAnsi="Times New Roman"/>
                <w:sz w:val="24"/>
                <w:szCs w:val="24"/>
              </w:rPr>
              <w:t>п</w:t>
            </w:r>
            <w:proofErr w:type="spellEnd"/>
          </w:p>
        </w:tc>
        <w:tc>
          <w:tcPr>
            <w:tcW w:w="3544" w:type="dxa"/>
            <w:gridSpan w:val="2"/>
            <w:vMerge w:val="restart"/>
            <w:tcBorders>
              <w:top w:val="single" w:sz="6" w:space="0" w:color="auto"/>
              <w:left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Годы реализации программы</w:t>
            </w:r>
          </w:p>
        </w:tc>
      </w:tr>
      <w:tr w:rsidR="008E135A" w:rsidRPr="00007012" w:rsidTr="008E135A">
        <w:trPr>
          <w:cantSplit/>
          <w:trHeight w:val="240"/>
        </w:trPr>
        <w:tc>
          <w:tcPr>
            <w:tcW w:w="567" w:type="dxa"/>
            <w:vMerge/>
            <w:tcBorders>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2019 год</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 xml:space="preserve">2020 год </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 xml:space="preserve">2021 год </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2022</w:t>
            </w:r>
          </w:p>
        </w:tc>
      </w:tr>
      <w:tr w:rsidR="008E135A" w:rsidRPr="00007012" w:rsidTr="008E135A">
        <w:trPr>
          <w:cantSplit/>
          <w:trHeight w:val="240"/>
        </w:trPr>
        <w:tc>
          <w:tcPr>
            <w:tcW w:w="567" w:type="dxa"/>
            <w:tcBorders>
              <w:left w:val="single" w:sz="6" w:space="0" w:color="auto"/>
              <w:bottom w:val="single" w:sz="6" w:space="0" w:color="auto"/>
              <w:right w:val="single" w:sz="6" w:space="0" w:color="auto"/>
            </w:tcBorders>
            <w:vAlign w:val="center"/>
          </w:tcPr>
          <w:p w:rsidR="008E135A" w:rsidRPr="00007012" w:rsidRDefault="008E135A" w:rsidP="008E135A">
            <w:pPr>
              <w:pStyle w:val="ConsPlusNormal"/>
              <w:ind w:left="72"/>
              <w:jc w:val="center"/>
              <w:rPr>
                <w:rFonts w:ascii="Times New Roman" w:hAnsi="Times New Roman"/>
                <w:sz w:val="24"/>
                <w:szCs w:val="24"/>
              </w:rPr>
            </w:pPr>
            <w:r w:rsidRPr="00007012">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8E135A" w:rsidRPr="00007012" w:rsidRDefault="008E135A" w:rsidP="008E135A">
            <w:pPr>
              <w:pStyle w:val="ConsPlusNormal"/>
              <w:ind w:left="72"/>
              <w:jc w:val="center"/>
              <w:rPr>
                <w:rFonts w:ascii="Times New Roman" w:hAnsi="Times New Roman"/>
                <w:sz w:val="24"/>
                <w:szCs w:val="24"/>
              </w:rPr>
            </w:pPr>
            <w:r w:rsidRPr="00007012">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hanging="70"/>
              <w:jc w:val="center"/>
              <w:rPr>
                <w:rFonts w:ascii="Times New Roman" w:hAnsi="Times New Roman"/>
                <w:sz w:val="24"/>
                <w:szCs w:val="24"/>
              </w:rPr>
            </w:pPr>
            <w:r w:rsidRPr="00007012">
              <w:rPr>
                <w:rFonts w:ascii="Times New Roman" w:hAnsi="Times New Roman"/>
                <w:sz w:val="24"/>
                <w:szCs w:val="24"/>
              </w:rPr>
              <w:t>8</w:t>
            </w:r>
          </w:p>
        </w:tc>
      </w:tr>
      <w:tr w:rsidR="008E135A" w:rsidRPr="00007012" w:rsidTr="008E135A">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8E135A" w:rsidRPr="00007012" w:rsidTr="008E135A">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 xml:space="preserve">Задача подпрограммы: </w:t>
            </w:r>
            <w:r w:rsidRPr="00007012">
              <w:rPr>
                <w:rFonts w:ascii="Times New Roman" w:hAnsi="Times New Roman"/>
                <w:sz w:val="26"/>
                <w:szCs w:val="26"/>
              </w:rPr>
              <w:t>поддержка и дальнейшее развитие подсобных хозяйств жителей Северо-Енисейского района, повышение уровня жизни населений района</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11.</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Число хозяйств населения, всего по Северо-Енисейскому району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2003</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2011</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2021</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2031</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22.</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Производство продукции растениеводства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744,12</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752,3</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763,6</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eastAsia="Calibri"/>
                <w:sz w:val="24"/>
                <w:szCs w:val="24"/>
              </w:rPr>
            </w:pPr>
            <w:r w:rsidRPr="00007012">
              <w:rPr>
                <w:rFonts w:ascii="Times New Roman" w:eastAsia="Calibri" w:hAnsi="Times New Roman" w:cs="Times New Roman"/>
                <w:sz w:val="24"/>
                <w:szCs w:val="24"/>
              </w:rPr>
              <w:t>782,0</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22.1.</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производство картофеля</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669,75</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677,10</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687,3</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eastAsia="Calibri"/>
                <w:sz w:val="24"/>
                <w:szCs w:val="24"/>
              </w:rPr>
            </w:pPr>
            <w:r w:rsidRPr="00007012">
              <w:rPr>
                <w:rFonts w:ascii="Times New Roman" w:eastAsia="Calibri" w:hAnsi="Times New Roman" w:cs="Times New Roman"/>
                <w:sz w:val="24"/>
                <w:szCs w:val="24"/>
              </w:rPr>
              <w:t>703,8</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22.2.</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производство иных овощей</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74,37</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75,2</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76,3</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eastAsia="Calibri"/>
                <w:sz w:val="24"/>
                <w:szCs w:val="24"/>
              </w:rPr>
            </w:pPr>
            <w:r w:rsidRPr="00007012">
              <w:rPr>
                <w:rFonts w:ascii="Times New Roman" w:eastAsia="Calibri" w:hAnsi="Times New Roman" w:cs="Times New Roman"/>
                <w:sz w:val="24"/>
                <w:szCs w:val="24"/>
              </w:rPr>
              <w:t>78,2</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33.</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 xml:space="preserve">Производство продукции животноводство жителями </w:t>
            </w:r>
            <w:proofErr w:type="gramStart"/>
            <w:r w:rsidRPr="00007012">
              <w:rPr>
                <w:rFonts w:ascii="Times New Roman" w:hAnsi="Times New Roman"/>
                <w:sz w:val="24"/>
                <w:szCs w:val="24"/>
              </w:rPr>
              <w:t>Северо-Енисейского</w:t>
            </w:r>
            <w:proofErr w:type="gramEnd"/>
            <w:r w:rsidRPr="00007012">
              <w:rPr>
                <w:rFonts w:ascii="Times New Roman" w:hAnsi="Times New Roman"/>
                <w:sz w:val="24"/>
                <w:szCs w:val="24"/>
              </w:rPr>
              <w:t xml:space="preserve">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ascii="Times New Roman" w:eastAsia="Calibri" w:hAnsi="Times New Roman" w:cs="Times New Roman"/>
                <w:sz w:val="24"/>
                <w:szCs w:val="24"/>
              </w:rPr>
            </w:pPr>
            <w:r w:rsidRPr="00007012">
              <w:rPr>
                <w:rFonts w:ascii="Times New Roman" w:eastAsia="Calibri"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22"/>
              <w:shd w:val="clear" w:color="auto" w:fill="auto"/>
              <w:spacing w:after="0" w:line="240" w:lineRule="auto"/>
              <w:rPr>
                <w:rFonts w:eastAsia="Calibri"/>
                <w:sz w:val="24"/>
                <w:szCs w:val="24"/>
              </w:rPr>
            </w:pPr>
            <w:r w:rsidRPr="00007012">
              <w:rPr>
                <w:rFonts w:eastAsia="Calibri"/>
                <w:sz w:val="24"/>
                <w:szCs w:val="24"/>
              </w:rPr>
              <w:t>-</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33.1.</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производство скота и птицы на убой (в живом весе)</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jc w:val="center"/>
              <w:rPr>
                <w:rFonts w:eastAsia="Calibri"/>
                <w:lang w:eastAsia="en-US"/>
              </w:rPr>
            </w:pPr>
            <w:r w:rsidRPr="00007012">
              <w:rPr>
                <w:rFonts w:eastAsia="Calibri"/>
                <w:lang w:eastAsia="en-US"/>
              </w:rPr>
              <w:t>49,0</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50,8</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56,9</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57,6</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33.2.</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производство молока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jc w:val="center"/>
              <w:rPr>
                <w:rFonts w:eastAsia="Calibri"/>
                <w:lang w:eastAsia="en-US"/>
              </w:rPr>
            </w:pPr>
            <w:r w:rsidRPr="00007012">
              <w:rPr>
                <w:rFonts w:eastAsia="Calibri"/>
                <w:lang w:eastAsia="en-US"/>
              </w:rPr>
              <w:t>252,0</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258,3</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278,0</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284,2</w:t>
            </w:r>
          </w:p>
        </w:tc>
      </w:tr>
      <w:tr w:rsidR="008E135A" w:rsidRPr="00007012" w:rsidTr="008E135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ind w:left="-70" w:firstLine="790"/>
              <w:jc w:val="center"/>
              <w:rPr>
                <w:rFonts w:ascii="Times New Roman" w:hAnsi="Times New Roman"/>
                <w:sz w:val="24"/>
                <w:szCs w:val="24"/>
              </w:rPr>
            </w:pPr>
            <w:r w:rsidRPr="00007012">
              <w:rPr>
                <w:rFonts w:ascii="Times New Roman" w:hAnsi="Times New Roman"/>
                <w:sz w:val="24"/>
                <w:szCs w:val="24"/>
              </w:rPr>
              <w:t>33.3.</w:t>
            </w:r>
          </w:p>
        </w:tc>
        <w:tc>
          <w:tcPr>
            <w:tcW w:w="3526"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rPr>
                <w:rFonts w:ascii="Times New Roman" w:hAnsi="Times New Roman"/>
                <w:sz w:val="24"/>
                <w:szCs w:val="24"/>
              </w:rPr>
            </w:pPr>
            <w:r w:rsidRPr="00007012">
              <w:rPr>
                <w:rFonts w:ascii="Times New Roman" w:hAnsi="Times New Roman"/>
                <w:sz w:val="24"/>
                <w:szCs w:val="24"/>
              </w:rPr>
              <w:t>производство яиц</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Тыс. шт.</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E135A" w:rsidRPr="00007012" w:rsidRDefault="008E135A" w:rsidP="008E135A">
            <w:pPr>
              <w:jc w:val="center"/>
              <w:rPr>
                <w:rFonts w:eastAsia="Calibri"/>
                <w:lang w:eastAsia="en-US"/>
              </w:rPr>
            </w:pPr>
            <w:r w:rsidRPr="00007012">
              <w:rPr>
                <w:rFonts w:eastAsia="Calibri"/>
                <w:lang w:eastAsia="en-US"/>
              </w:rPr>
              <w:t>209,0</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214,0</w:t>
            </w:r>
          </w:p>
        </w:tc>
        <w:tc>
          <w:tcPr>
            <w:tcW w:w="1843"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225,1</w:t>
            </w:r>
          </w:p>
        </w:tc>
        <w:tc>
          <w:tcPr>
            <w:tcW w:w="1842"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jc w:val="center"/>
              <w:rPr>
                <w:rFonts w:eastAsia="Calibri"/>
                <w:lang w:eastAsia="en-US"/>
              </w:rPr>
            </w:pPr>
            <w:r w:rsidRPr="00007012">
              <w:rPr>
                <w:rFonts w:eastAsia="Calibri"/>
                <w:lang w:eastAsia="en-US"/>
              </w:rPr>
              <w:t>232,8</w:t>
            </w:r>
          </w:p>
        </w:tc>
      </w:tr>
    </w:tbl>
    <w:p w:rsidR="008E135A" w:rsidRPr="00007012" w:rsidRDefault="008E135A" w:rsidP="007F70DD">
      <w:pPr>
        <w:autoSpaceDE w:val="0"/>
        <w:autoSpaceDN w:val="0"/>
        <w:adjustRightInd w:val="0"/>
        <w:jc w:val="both"/>
        <w:sectPr w:rsidR="008E135A" w:rsidRPr="00007012" w:rsidSect="00440C3F">
          <w:footnotePr>
            <w:numRestart w:val="eachPage"/>
          </w:footnotePr>
          <w:pgSz w:w="16838" w:h="11905" w:orient="landscape"/>
          <w:pgMar w:top="624" w:right="624" w:bottom="624" w:left="851" w:header="425" w:footer="720" w:gutter="0"/>
          <w:pgNumType w:start="1"/>
          <w:cols w:space="720"/>
          <w:noEndnote/>
          <w:titlePg/>
          <w:docGrid w:linePitch="299"/>
        </w:sectPr>
      </w:pPr>
    </w:p>
    <w:p w:rsidR="008E135A" w:rsidRPr="00007012" w:rsidRDefault="008E135A" w:rsidP="008E135A">
      <w:pPr>
        <w:autoSpaceDE w:val="0"/>
        <w:autoSpaceDN w:val="0"/>
        <w:adjustRightInd w:val="0"/>
        <w:ind w:left="11057"/>
        <w:jc w:val="right"/>
      </w:pPr>
      <w:r w:rsidRPr="00007012">
        <w:lastRenderedPageBreak/>
        <w:t>Приложение №2</w:t>
      </w:r>
    </w:p>
    <w:p w:rsidR="008E135A" w:rsidRPr="00007012" w:rsidRDefault="008E135A" w:rsidP="008E135A">
      <w:pPr>
        <w:autoSpaceDE w:val="0"/>
        <w:autoSpaceDN w:val="0"/>
        <w:adjustRightInd w:val="0"/>
        <w:ind w:left="11057"/>
        <w:jc w:val="right"/>
      </w:pPr>
      <w:r w:rsidRPr="00007012">
        <w:t xml:space="preserve">к подпрограмме 3 «Развитие </w:t>
      </w:r>
      <w:proofErr w:type="gramStart"/>
      <w:r w:rsidRPr="00007012">
        <w:t>сельского</w:t>
      </w:r>
      <w:proofErr w:type="gramEnd"/>
    </w:p>
    <w:p w:rsidR="008E135A" w:rsidRPr="00007012" w:rsidRDefault="008E135A" w:rsidP="008E135A">
      <w:pPr>
        <w:autoSpaceDE w:val="0"/>
        <w:autoSpaceDN w:val="0"/>
        <w:adjustRightInd w:val="0"/>
        <w:ind w:left="11057"/>
        <w:jc w:val="right"/>
      </w:pPr>
      <w:r w:rsidRPr="00007012">
        <w:t>хозяйства на территории</w:t>
      </w:r>
    </w:p>
    <w:p w:rsidR="008E135A" w:rsidRPr="00007012" w:rsidRDefault="008E135A" w:rsidP="008E135A">
      <w:pPr>
        <w:autoSpaceDE w:val="0"/>
        <w:autoSpaceDN w:val="0"/>
        <w:adjustRightInd w:val="0"/>
        <w:ind w:left="11057"/>
        <w:jc w:val="right"/>
      </w:pPr>
      <w:r w:rsidRPr="00007012">
        <w:t>Северо-Енисейского района»</w:t>
      </w:r>
    </w:p>
    <w:p w:rsidR="008E135A" w:rsidRPr="00007012" w:rsidRDefault="008E135A" w:rsidP="008E135A">
      <w:pPr>
        <w:autoSpaceDE w:val="0"/>
        <w:autoSpaceDN w:val="0"/>
        <w:adjustRightInd w:val="0"/>
        <w:ind w:left="11057"/>
        <w:jc w:val="right"/>
      </w:pPr>
    </w:p>
    <w:p w:rsidR="008E135A" w:rsidRPr="00007012" w:rsidRDefault="008E135A" w:rsidP="008E135A">
      <w:pPr>
        <w:jc w:val="center"/>
        <w:outlineLvl w:val="0"/>
      </w:pPr>
    </w:p>
    <w:p w:rsidR="008E135A" w:rsidRPr="00007012" w:rsidRDefault="008E135A" w:rsidP="008E135A">
      <w:pPr>
        <w:jc w:val="center"/>
        <w:outlineLvl w:val="0"/>
        <w:rPr>
          <w:sz w:val="28"/>
          <w:szCs w:val="28"/>
        </w:rPr>
      </w:pPr>
      <w:r w:rsidRPr="00007012">
        <w:rPr>
          <w:sz w:val="28"/>
          <w:szCs w:val="28"/>
        </w:rPr>
        <w:t>Перечень мероприятий подпрограммы с указанием объема средств на их реализацию и ожидаемых результатов</w:t>
      </w:r>
    </w:p>
    <w:p w:rsidR="008E135A" w:rsidRPr="00007012" w:rsidRDefault="008E135A" w:rsidP="008E135A">
      <w:pPr>
        <w:jc w:val="center"/>
        <w:outlineLvl w:val="0"/>
      </w:pPr>
    </w:p>
    <w:tbl>
      <w:tblPr>
        <w:tblW w:w="15542" w:type="dxa"/>
        <w:tblInd w:w="-176" w:type="dxa"/>
        <w:tblLayout w:type="fixed"/>
        <w:tblLook w:val="04A0"/>
      </w:tblPr>
      <w:tblGrid>
        <w:gridCol w:w="709"/>
        <w:gridCol w:w="2410"/>
        <w:gridCol w:w="1418"/>
        <w:gridCol w:w="850"/>
        <w:gridCol w:w="992"/>
        <w:gridCol w:w="1418"/>
        <w:gridCol w:w="709"/>
        <w:gridCol w:w="1276"/>
        <w:gridCol w:w="1275"/>
        <w:gridCol w:w="1276"/>
        <w:gridCol w:w="21"/>
        <w:gridCol w:w="1538"/>
        <w:gridCol w:w="21"/>
        <w:gridCol w:w="1629"/>
      </w:tblGrid>
      <w:tr w:rsidR="008E135A" w:rsidRPr="00007012" w:rsidTr="008E135A">
        <w:trPr>
          <w:trHeight w:val="675"/>
          <w:tblHeader/>
        </w:trPr>
        <w:tc>
          <w:tcPr>
            <w:tcW w:w="709" w:type="dxa"/>
            <w:vMerge w:val="restart"/>
            <w:tcBorders>
              <w:top w:val="single" w:sz="4" w:space="0" w:color="auto"/>
              <w:left w:val="single" w:sz="4" w:space="0" w:color="auto"/>
              <w:right w:val="single" w:sz="4" w:space="0" w:color="auto"/>
            </w:tcBorders>
            <w:vAlign w:val="center"/>
          </w:tcPr>
          <w:p w:rsidR="008E135A" w:rsidRPr="00007012" w:rsidRDefault="008E135A" w:rsidP="008E135A">
            <w:pPr>
              <w:jc w:val="center"/>
            </w:pPr>
            <w:r w:rsidRPr="00007012">
              <w:t xml:space="preserve">№ </w:t>
            </w:r>
            <w:proofErr w:type="spellStart"/>
            <w:proofErr w:type="gramStart"/>
            <w:r w:rsidRPr="00007012">
              <w:t>п</w:t>
            </w:r>
            <w:proofErr w:type="spellEnd"/>
            <w:proofErr w:type="gramEnd"/>
            <w:r w:rsidRPr="00007012">
              <w:t>/</w:t>
            </w:r>
            <w:proofErr w:type="spellStart"/>
            <w:r w:rsidRPr="00007012">
              <w:t>п</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135A" w:rsidRPr="00007012" w:rsidRDefault="008E135A" w:rsidP="008E135A">
            <w:pPr>
              <w:jc w:val="center"/>
            </w:pPr>
            <w:r w:rsidRPr="00007012">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135A" w:rsidRPr="00007012" w:rsidRDefault="008E135A" w:rsidP="008E135A">
            <w:pPr>
              <w:ind w:right="-36"/>
              <w:jc w:val="center"/>
            </w:pPr>
            <w:r w:rsidRPr="00007012">
              <w:t>ГРБС</w:t>
            </w:r>
          </w:p>
          <w:p w:rsidR="008E135A" w:rsidRPr="00007012" w:rsidRDefault="008E135A" w:rsidP="008E135A">
            <w:pPr>
              <w:ind w:right="-36"/>
              <w:jc w:val="center"/>
              <w:rPr>
                <w:i/>
              </w:rPr>
            </w:pPr>
          </w:p>
        </w:tc>
        <w:tc>
          <w:tcPr>
            <w:tcW w:w="3969" w:type="dxa"/>
            <w:gridSpan w:val="4"/>
            <w:tcBorders>
              <w:top w:val="single" w:sz="4" w:space="0" w:color="auto"/>
              <w:left w:val="nil"/>
              <w:bottom w:val="single" w:sz="4" w:space="0" w:color="auto"/>
              <w:right w:val="single" w:sz="4" w:space="0" w:color="000000"/>
            </w:tcBorders>
            <w:shd w:val="clear" w:color="auto" w:fill="auto"/>
            <w:vAlign w:val="center"/>
            <w:hideMark/>
          </w:tcPr>
          <w:p w:rsidR="008E135A" w:rsidRPr="00007012" w:rsidRDefault="008E135A" w:rsidP="008E135A">
            <w:pPr>
              <w:jc w:val="center"/>
            </w:pPr>
            <w:r w:rsidRPr="00007012">
              <w:t>Код бюджетной классификации</w:t>
            </w:r>
          </w:p>
        </w:tc>
        <w:tc>
          <w:tcPr>
            <w:tcW w:w="5407" w:type="dxa"/>
            <w:gridSpan w:val="6"/>
            <w:tcBorders>
              <w:top w:val="single" w:sz="4" w:space="0" w:color="auto"/>
              <w:left w:val="nil"/>
              <w:bottom w:val="single" w:sz="4" w:space="0" w:color="auto"/>
              <w:right w:val="single" w:sz="4" w:space="0" w:color="auto"/>
            </w:tcBorders>
            <w:shd w:val="clear" w:color="auto" w:fill="auto"/>
            <w:vAlign w:val="center"/>
            <w:hideMark/>
          </w:tcPr>
          <w:p w:rsidR="008E135A" w:rsidRPr="00007012" w:rsidRDefault="008E135A" w:rsidP="008E135A">
            <w:pPr>
              <w:jc w:val="center"/>
            </w:pPr>
            <w:r w:rsidRPr="00007012">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8E135A" w:rsidRPr="00007012" w:rsidRDefault="008E135A" w:rsidP="008E135A">
            <w:pPr>
              <w:jc w:val="center"/>
            </w:pPr>
            <w:r w:rsidRPr="00007012">
              <w:t>Ожидаемый непосредственный результат (краткое описание) от реализации подпрограммного мероприятия (в том числе натуральном выражении)</w:t>
            </w:r>
          </w:p>
        </w:tc>
      </w:tr>
      <w:tr w:rsidR="008E135A" w:rsidRPr="00007012" w:rsidTr="008E135A">
        <w:trPr>
          <w:trHeight w:val="1354"/>
          <w:tblHeader/>
        </w:trPr>
        <w:tc>
          <w:tcPr>
            <w:tcW w:w="709" w:type="dxa"/>
            <w:vMerge/>
            <w:tcBorders>
              <w:left w:val="single" w:sz="4" w:space="0" w:color="auto"/>
              <w:bottom w:val="single" w:sz="4" w:space="0" w:color="auto"/>
              <w:right w:val="single" w:sz="4" w:space="0" w:color="auto"/>
            </w:tcBorders>
          </w:tcPr>
          <w:p w:rsidR="008E135A" w:rsidRPr="00007012" w:rsidRDefault="008E135A" w:rsidP="008E135A">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E135A" w:rsidRPr="00007012" w:rsidRDefault="008E135A" w:rsidP="008E135A">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E135A" w:rsidRPr="00007012" w:rsidRDefault="008E135A" w:rsidP="008E135A">
            <w:pPr>
              <w:jc w:val="center"/>
            </w:pPr>
          </w:p>
        </w:tc>
        <w:tc>
          <w:tcPr>
            <w:tcW w:w="850" w:type="dxa"/>
            <w:tcBorders>
              <w:top w:val="nil"/>
              <w:left w:val="nil"/>
              <w:bottom w:val="single" w:sz="4" w:space="0" w:color="auto"/>
              <w:right w:val="single" w:sz="4" w:space="0" w:color="auto"/>
            </w:tcBorders>
            <w:shd w:val="clear" w:color="auto" w:fill="auto"/>
            <w:vAlign w:val="center"/>
            <w:hideMark/>
          </w:tcPr>
          <w:p w:rsidR="008E135A" w:rsidRPr="00007012" w:rsidRDefault="008E135A" w:rsidP="008E135A">
            <w:pPr>
              <w:jc w:val="center"/>
            </w:pPr>
            <w:r w:rsidRPr="00007012">
              <w:t>ГРБС</w:t>
            </w:r>
          </w:p>
        </w:tc>
        <w:tc>
          <w:tcPr>
            <w:tcW w:w="992" w:type="dxa"/>
            <w:tcBorders>
              <w:top w:val="nil"/>
              <w:left w:val="nil"/>
              <w:bottom w:val="single" w:sz="4" w:space="0" w:color="auto"/>
              <w:right w:val="single" w:sz="4" w:space="0" w:color="auto"/>
            </w:tcBorders>
            <w:shd w:val="clear" w:color="auto" w:fill="auto"/>
            <w:vAlign w:val="center"/>
            <w:hideMark/>
          </w:tcPr>
          <w:p w:rsidR="008E135A" w:rsidRPr="00007012" w:rsidRDefault="008E135A" w:rsidP="008E135A">
            <w:pPr>
              <w:jc w:val="center"/>
            </w:pPr>
            <w:proofErr w:type="spellStart"/>
            <w:r w:rsidRPr="00007012">
              <w:t>РзПр</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8E135A" w:rsidRPr="00007012" w:rsidRDefault="008E135A" w:rsidP="008E135A">
            <w:pPr>
              <w:jc w:val="center"/>
            </w:pPr>
            <w:r w:rsidRPr="00007012">
              <w:t>ЦСР</w:t>
            </w:r>
          </w:p>
        </w:tc>
        <w:tc>
          <w:tcPr>
            <w:tcW w:w="709" w:type="dxa"/>
            <w:tcBorders>
              <w:top w:val="nil"/>
              <w:left w:val="nil"/>
              <w:bottom w:val="single" w:sz="4" w:space="0" w:color="auto"/>
              <w:right w:val="single" w:sz="4" w:space="0" w:color="auto"/>
            </w:tcBorders>
            <w:shd w:val="clear" w:color="auto" w:fill="auto"/>
            <w:vAlign w:val="center"/>
            <w:hideMark/>
          </w:tcPr>
          <w:p w:rsidR="008E135A" w:rsidRPr="00007012" w:rsidRDefault="008E135A" w:rsidP="008E135A">
            <w:pPr>
              <w:jc w:val="center"/>
            </w:pPr>
            <w:r w:rsidRPr="00007012">
              <w:t>ВР</w:t>
            </w:r>
          </w:p>
        </w:tc>
        <w:tc>
          <w:tcPr>
            <w:tcW w:w="1276" w:type="dxa"/>
            <w:tcBorders>
              <w:top w:val="nil"/>
              <w:left w:val="nil"/>
              <w:bottom w:val="single" w:sz="4" w:space="0" w:color="auto"/>
              <w:right w:val="single" w:sz="4" w:space="0" w:color="auto"/>
            </w:tcBorders>
            <w:shd w:val="clear" w:color="auto" w:fill="auto"/>
            <w:vAlign w:val="center"/>
            <w:hideMark/>
          </w:tcPr>
          <w:p w:rsidR="008E135A" w:rsidRPr="00007012" w:rsidRDefault="008E135A" w:rsidP="008E135A">
            <w:pPr>
              <w:pStyle w:val="ConsPlusNormal"/>
              <w:ind w:firstLine="34"/>
              <w:jc w:val="center"/>
              <w:rPr>
                <w:rFonts w:ascii="Times New Roman" w:hAnsi="Times New Roman"/>
                <w:sz w:val="24"/>
                <w:szCs w:val="24"/>
              </w:rPr>
            </w:pPr>
            <w:r w:rsidRPr="00007012">
              <w:rPr>
                <w:rFonts w:ascii="Times New Roman" w:hAnsi="Times New Roman"/>
                <w:sz w:val="24"/>
                <w:szCs w:val="24"/>
              </w:rPr>
              <w:t>2020 год</w:t>
            </w:r>
          </w:p>
        </w:tc>
        <w:tc>
          <w:tcPr>
            <w:tcW w:w="1275" w:type="dxa"/>
            <w:tcBorders>
              <w:top w:val="nil"/>
              <w:left w:val="nil"/>
              <w:bottom w:val="single" w:sz="4" w:space="0" w:color="auto"/>
              <w:right w:val="single" w:sz="4" w:space="0" w:color="auto"/>
            </w:tcBorders>
            <w:shd w:val="clear" w:color="auto" w:fill="auto"/>
            <w:vAlign w:val="center"/>
            <w:hideMark/>
          </w:tcPr>
          <w:p w:rsidR="008E135A" w:rsidRPr="00007012" w:rsidRDefault="008E135A" w:rsidP="008E135A">
            <w:pPr>
              <w:pStyle w:val="ConsPlusNormal"/>
              <w:jc w:val="center"/>
              <w:rPr>
                <w:rFonts w:ascii="Times New Roman" w:hAnsi="Times New Roman"/>
                <w:sz w:val="24"/>
                <w:szCs w:val="24"/>
              </w:rPr>
            </w:pPr>
            <w:r w:rsidRPr="00007012">
              <w:rPr>
                <w:rFonts w:ascii="Times New Roman" w:hAnsi="Times New Roman"/>
                <w:sz w:val="24"/>
                <w:szCs w:val="24"/>
              </w:rPr>
              <w:t>2021 год</w:t>
            </w:r>
          </w:p>
        </w:tc>
        <w:tc>
          <w:tcPr>
            <w:tcW w:w="1297" w:type="dxa"/>
            <w:gridSpan w:val="2"/>
            <w:tcBorders>
              <w:top w:val="nil"/>
              <w:left w:val="nil"/>
              <w:bottom w:val="single" w:sz="4" w:space="0" w:color="auto"/>
              <w:right w:val="single" w:sz="4" w:space="0" w:color="auto"/>
            </w:tcBorders>
            <w:shd w:val="clear" w:color="auto" w:fill="auto"/>
            <w:vAlign w:val="center"/>
            <w:hideMark/>
          </w:tcPr>
          <w:p w:rsidR="008E135A" w:rsidRPr="00007012" w:rsidRDefault="008E135A" w:rsidP="008E135A">
            <w:pPr>
              <w:pStyle w:val="ConsPlusNormal"/>
              <w:jc w:val="center"/>
              <w:rPr>
                <w:rFonts w:ascii="Times New Roman" w:hAnsi="Times New Roman"/>
                <w:sz w:val="24"/>
                <w:szCs w:val="24"/>
                <w:lang w:val="en-US"/>
              </w:rPr>
            </w:pPr>
            <w:r w:rsidRPr="00007012">
              <w:rPr>
                <w:rFonts w:ascii="Times New Roman" w:hAnsi="Times New Roman"/>
                <w:sz w:val="24"/>
                <w:szCs w:val="24"/>
              </w:rPr>
              <w:t>2022 год</w:t>
            </w:r>
          </w:p>
        </w:tc>
        <w:tc>
          <w:tcPr>
            <w:tcW w:w="1559" w:type="dxa"/>
            <w:gridSpan w:val="2"/>
            <w:tcBorders>
              <w:top w:val="nil"/>
              <w:left w:val="nil"/>
              <w:bottom w:val="single" w:sz="4" w:space="0" w:color="auto"/>
              <w:right w:val="single" w:sz="4" w:space="0" w:color="auto"/>
            </w:tcBorders>
            <w:vAlign w:val="center"/>
          </w:tcPr>
          <w:p w:rsidR="008E135A" w:rsidRPr="00007012" w:rsidRDefault="008E135A" w:rsidP="008E135A">
            <w:pPr>
              <w:jc w:val="center"/>
            </w:pPr>
            <w:r w:rsidRPr="00007012">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8E135A" w:rsidRPr="00007012" w:rsidRDefault="008E135A" w:rsidP="008E135A">
            <w:pPr>
              <w:jc w:val="center"/>
            </w:pPr>
          </w:p>
        </w:tc>
      </w:tr>
      <w:tr w:rsidR="008E135A" w:rsidRPr="00007012" w:rsidTr="008E135A">
        <w:trPr>
          <w:trHeight w:val="360"/>
        </w:trPr>
        <w:tc>
          <w:tcPr>
            <w:tcW w:w="709" w:type="dxa"/>
            <w:tcBorders>
              <w:top w:val="single" w:sz="4" w:space="0" w:color="auto"/>
              <w:left w:val="single" w:sz="4" w:space="0" w:color="auto"/>
              <w:bottom w:val="single" w:sz="4" w:space="0" w:color="auto"/>
              <w:right w:val="single" w:sz="4" w:space="0" w:color="auto"/>
            </w:tcBorders>
          </w:tcPr>
          <w:p w:rsidR="008E135A" w:rsidRPr="00007012" w:rsidRDefault="008E135A" w:rsidP="008E135A"/>
        </w:tc>
        <w:tc>
          <w:tcPr>
            <w:tcW w:w="14833" w:type="dxa"/>
            <w:gridSpan w:val="13"/>
            <w:tcBorders>
              <w:top w:val="single" w:sz="4" w:space="0" w:color="auto"/>
              <w:left w:val="single" w:sz="4" w:space="0" w:color="auto"/>
              <w:bottom w:val="single" w:sz="4" w:space="0" w:color="auto"/>
              <w:right w:val="single" w:sz="4" w:space="0" w:color="auto"/>
            </w:tcBorders>
            <w:shd w:val="clear" w:color="auto" w:fill="auto"/>
            <w:hideMark/>
          </w:tcPr>
          <w:p w:rsidR="008E135A" w:rsidRPr="00007012" w:rsidRDefault="008E135A" w:rsidP="008E135A">
            <w:r w:rsidRPr="00007012">
              <w:t xml:space="preserve"> Цель подпрограммы: Развитие подсобных хозяйств жителей Северо-Енисейского района, рост занятости и рост уровня жизни населения района.</w:t>
            </w:r>
          </w:p>
        </w:tc>
      </w:tr>
      <w:tr w:rsidR="008E135A" w:rsidRPr="00007012" w:rsidTr="008E135A">
        <w:trPr>
          <w:trHeight w:val="360"/>
        </w:trPr>
        <w:tc>
          <w:tcPr>
            <w:tcW w:w="709" w:type="dxa"/>
            <w:tcBorders>
              <w:top w:val="single" w:sz="4" w:space="0" w:color="auto"/>
              <w:left w:val="single" w:sz="4" w:space="0" w:color="auto"/>
              <w:bottom w:val="nil"/>
              <w:right w:val="single" w:sz="4" w:space="0" w:color="auto"/>
            </w:tcBorders>
          </w:tcPr>
          <w:p w:rsidR="008E135A" w:rsidRPr="00007012" w:rsidRDefault="008E135A" w:rsidP="008E135A"/>
        </w:tc>
        <w:tc>
          <w:tcPr>
            <w:tcW w:w="14833" w:type="dxa"/>
            <w:gridSpan w:val="13"/>
            <w:tcBorders>
              <w:top w:val="single" w:sz="4" w:space="0" w:color="auto"/>
              <w:left w:val="single" w:sz="4" w:space="0" w:color="auto"/>
              <w:bottom w:val="nil"/>
              <w:right w:val="single" w:sz="4" w:space="0" w:color="auto"/>
            </w:tcBorders>
            <w:shd w:val="clear" w:color="auto" w:fill="auto"/>
            <w:hideMark/>
          </w:tcPr>
          <w:p w:rsidR="008E135A" w:rsidRPr="00007012" w:rsidRDefault="008E135A" w:rsidP="008E135A">
            <w:r w:rsidRPr="00007012">
              <w:t xml:space="preserve">Задача подпрограммы: </w:t>
            </w:r>
            <w:r w:rsidRPr="00007012">
              <w:rPr>
                <w:sz w:val="26"/>
                <w:szCs w:val="26"/>
              </w:rPr>
              <w:t>поддержка и дальнейшее развитие подсобных хозяйств жителей Северо-Енисейского района, повышение уровня жизни населений района</w:t>
            </w:r>
          </w:p>
        </w:tc>
      </w:tr>
      <w:tr w:rsidR="008E135A" w:rsidRPr="00007012" w:rsidTr="008E135A">
        <w:trPr>
          <w:trHeight w:val="2578"/>
        </w:trPr>
        <w:tc>
          <w:tcPr>
            <w:tcW w:w="709" w:type="dxa"/>
            <w:tcBorders>
              <w:top w:val="single" w:sz="4" w:space="0" w:color="auto"/>
              <w:left w:val="single" w:sz="4" w:space="0" w:color="auto"/>
              <w:right w:val="single" w:sz="4" w:space="0" w:color="auto"/>
            </w:tcBorders>
          </w:tcPr>
          <w:p w:rsidR="008E135A" w:rsidRPr="00007012" w:rsidRDefault="008E135A" w:rsidP="008E135A"/>
        </w:tc>
        <w:tc>
          <w:tcPr>
            <w:tcW w:w="2410" w:type="dxa"/>
            <w:tcBorders>
              <w:top w:val="single" w:sz="4" w:space="0" w:color="auto"/>
              <w:left w:val="single" w:sz="4" w:space="0" w:color="auto"/>
              <w:right w:val="single" w:sz="4" w:space="0" w:color="auto"/>
            </w:tcBorders>
            <w:shd w:val="clear" w:color="auto" w:fill="auto"/>
            <w:vAlign w:val="center"/>
            <w:hideMark/>
          </w:tcPr>
          <w:p w:rsidR="008E135A" w:rsidRPr="00007012" w:rsidRDefault="008E135A" w:rsidP="008E135A">
            <w:r w:rsidRPr="00007012">
              <w:t>Мероприятие 1</w:t>
            </w:r>
          </w:p>
          <w:p w:rsidR="008E135A" w:rsidRPr="00007012" w:rsidRDefault="008E135A" w:rsidP="008E135A">
            <w:r w:rsidRPr="00007012">
              <w:t xml:space="preserve">Возмещение части затрат гражданам, ведущим подсобное хозяйство на территории </w:t>
            </w:r>
            <w:proofErr w:type="gramStart"/>
            <w:r w:rsidRPr="00007012">
              <w:t>Северо-Енисейского</w:t>
            </w:r>
            <w:proofErr w:type="gramEnd"/>
            <w:r w:rsidRPr="00007012">
              <w:t xml:space="preserve"> района</w:t>
            </w:r>
          </w:p>
        </w:tc>
        <w:tc>
          <w:tcPr>
            <w:tcW w:w="1418" w:type="dxa"/>
            <w:tcBorders>
              <w:top w:val="single" w:sz="4" w:space="0" w:color="auto"/>
              <w:left w:val="nil"/>
              <w:right w:val="single" w:sz="4" w:space="0" w:color="auto"/>
            </w:tcBorders>
            <w:shd w:val="clear" w:color="auto" w:fill="auto"/>
            <w:vAlign w:val="center"/>
            <w:hideMark/>
          </w:tcPr>
          <w:p w:rsidR="008E135A" w:rsidRPr="00007012" w:rsidRDefault="008E135A" w:rsidP="008E135A">
            <w:pPr>
              <w:pStyle w:val="22"/>
              <w:shd w:val="clear" w:color="auto" w:fill="auto"/>
              <w:spacing w:after="0" w:line="240" w:lineRule="auto"/>
              <w:rPr>
                <w:rFonts w:ascii="Times New Roman" w:hAnsi="Times New Roman" w:cs="Times New Roman"/>
                <w:sz w:val="24"/>
                <w:szCs w:val="24"/>
              </w:rPr>
            </w:pPr>
            <w:r w:rsidRPr="00007012">
              <w:rPr>
                <w:rFonts w:ascii="Times New Roman" w:hAnsi="Times New Roman" w:cs="Times New Roman"/>
                <w:sz w:val="24"/>
                <w:szCs w:val="24"/>
              </w:rPr>
              <w:t>Администрация</w:t>
            </w:r>
          </w:p>
          <w:p w:rsidR="008E135A" w:rsidRPr="00007012" w:rsidRDefault="008E135A" w:rsidP="008E135A">
            <w:pPr>
              <w:pStyle w:val="22"/>
              <w:rPr>
                <w:rFonts w:ascii="Times New Roman" w:hAnsi="Times New Roman" w:cs="Times New Roman"/>
              </w:rPr>
            </w:pPr>
            <w:r w:rsidRPr="00007012">
              <w:rPr>
                <w:rFonts w:ascii="Times New Roman" w:hAnsi="Times New Roman" w:cs="Times New Roman"/>
                <w:sz w:val="24"/>
                <w:szCs w:val="24"/>
              </w:rPr>
              <w:t>Северо-Енисейского района</w:t>
            </w:r>
          </w:p>
        </w:tc>
        <w:tc>
          <w:tcPr>
            <w:tcW w:w="850" w:type="dxa"/>
            <w:tcBorders>
              <w:top w:val="single" w:sz="4" w:space="0" w:color="auto"/>
              <w:left w:val="nil"/>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441</w:t>
            </w:r>
          </w:p>
        </w:tc>
        <w:tc>
          <w:tcPr>
            <w:tcW w:w="992" w:type="dxa"/>
            <w:tcBorders>
              <w:top w:val="single" w:sz="4" w:space="0" w:color="auto"/>
              <w:left w:val="nil"/>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0405</w:t>
            </w:r>
          </w:p>
        </w:tc>
        <w:tc>
          <w:tcPr>
            <w:tcW w:w="1418" w:type="dxa"/>
            <w:tcBorders>
              <w:top w:val="single" w:sz="4" w:space="0" w:color="auto"/>
              <w:left w:val="nil"/>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1540084030</w:t>
            </w:r>
          </w:p>
        </w:tc>
        <w:tc>
          <w:tcPr>
            <w:tcW w:w="709" w:type="dxa"/>
            <w:tcBorders>
              <w:top w:val="single" w:sz="4" w:space="0" w:color="auto"/>
              <w:left w:val="nil"/>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811</w:t>
            </w:r>
          </w:p>
        </w:tc>
        <w:tc>
          <w:tcPr>
            <w:tcW w:w="1276" w:type="dxa"/>
            <w:tcBorders>
              <w:top w:val="single" w:sz="4" w:space="0" w:color="auto"/>
              <w:left w:val="nil"/>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900 000,00</w:t>
            </w:r>
          </w:p>
        </w:tc>
        <w:tc>
          <w:tcPr>
            <w:tcW w:w="1275" w:type="dxa"/>
            <w:tcBorders>
              <w:top w:val="single" w:sz="4" w:space="0" w:color="auto"/>
              <w:left w:val="nil"/>
              <w:right w:val="single" w:sz="4" w:space="0" w:color="auto"/>
            </w:tcBorders>
            <w:shd w:val="clear" w:color="auto" w:fill="auto"/>
            <w:noWrap/>
            <w:vAlign w:val="center"/>
            <w:hideMark/>
          </w:tcPr>
          <w:p w:rsidR="008E135A" w:rsidRPr="00007012" w:rsidRDefault="008E135A" w:rsidP="008E135A">
            <w:pPr>
              <w:ind w:hanging="108"/>
              <w:jc w:val="center"/>
              <w:rPr>
                <w:sz w:val="20"/>
                <w:szCs w:val="20"/>
              </w:rPr>
            </w:pPr>
            <w:r w:rsidRPr="00007012">
              <w:rPr>
                <w:sz w:val="20"/>
                <w:szCs w:val="20"/>
              </w:rPr>
              <w:t>900 000,00</w:t>
            </w:r>
          </w:p>
        </w:tc>
        <w:tc>
          <w:tcPr>
            <w:tcW w:w="1276" w:type="dxa"/>
            <w:tcBorders>
              <w:top w:val="single" w:sz="4" w:space="0" w:color="auto"/>
              <w:left w:val="nil"/>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900 000,00</w:t>
            </w:r>
          </w:p>
        </w:tc>
        <w:tc>
          <w:tcPr>
            <w:tcW w:w="1559" w:type="dxa"/>
            <w:gridSpan w:val="2"/>
            <w:tcBorders>
              <w:top w:val="single" w:sz="4" w:space="0" w:color="auto"/>
              <w:left w:val="nil"/>
              <w:right w:val="single" w:sz="4" w:space="0" w:color="auto"/>
            </w:tcBorders>
            <w:vAlign w:val="center"/>
          </w:tcPr>
          <w:p w:rsidR="008E135A" w:rsidRPr="00007012" w:rsidRDefault="008E135A" w:rsidP="008E135A">
            <w:pPr>
              <w:jc w:val="center"/>
              <w:rPr>
                <w:sz w:val="20"/>
                <w:szCs w:val="20"/>
              </w:rPr>
            </w:pPr>
            <w:r w:rsidRPr="00007012">
              <w:rPr>
                <w:sz w:val="20"/>
                <w:szCs w:val="20"/>
              </w:rPr>
              <w:t>2 700 000,00</w:t>
            </w:r>
          </w:p>
        </w:tc>
        <w:tc>
          <w:tcPr>
            <w:tcW w:w="1650" w:type="dxa"/>
            <w:gridSpan w:val="2"/>
            <w:tcBorders>
              <w:top w:val="single" w:sz="4" w:space="0" w:color="auto"/>
              <w:left w:val="nil"/>
              <w:right w:val="single" w:sz="4" w:space="0" w:color="auto"/>
            </w:tcBorders>
            <w:vAlign w:val="center"/>
          </w:tcPr>
          <w:p w:rsidR="008E135A" w:rsidRPr="00007012" w:rsidRDefault="008E135A" w:rsidP="008E135A">
            <w:pPr>
              <w:ind w:left="-108" w:right="-159"/>
              <w:jc w:val="center"/>
              <w:rPr>
                <w:sz w:val="20"/>
                <w:szCs w:val="20"/>
              </w:rPr>
            </w:pPr>
            <w:r w:rsidRPr="00007012">
              <w:rPr>
                <w:sz w:val="20"/>
                <w:szCs w:val="20"/>
              </w:rPr>
              <w:t xml:space="preserve">Возмещение части затрат не менее 10 гражданам, ведущим подсобное хозяйство на территории </w:t>
            </w:r>
            <w:proofErr w:type="gramStart"/>
            <w:r w:rsidRPr="00007012">
              <w:rPr>
                <w:sz w:val="20"/>
                <w:szCs w:val="20"/>
              </w:rPr>
              <w:t>Северо-Енисейского</w:t>
            </w:r>
            <w:proofErr w:type="gramEnd"/>
            <w:r w:rsidRPr="00007012">
              <w:rPr>
                <w:sz w:val="20"/>
                <w:szCs w:val="20"/>
              </w:rPr>
              <w:t xml:space="preserve"> района</w:t>
            </w:r>
          </w:p>
        </w:tc>
      </w:tr>
      <w:tr w:rsidR="008E135A" w:rsidRPr="00007012" w:rsidTr="008E135A">
        <w:trPr>
          <w:trHeight w:val="300"/>
        </w:trPr>
        <w:tc>
          <w:tcPr>
            <w:tcW w:w="709" w:type="dxa"/>
            <w:tcBorders>
              <w:top w:val="single" w:sz="4" w:space="0" w:color="auto"/>
              <w:left w:val="single" w:sz="4" w:space="0" w:color="auto"/>
              <w:bottom w:val="single" w:sz="4" w:space="0" w:color="auto"/>
              <w:right w:val="single" w:sz="4" w:space="0" w:color="auto"/>
            </w:tcBorders>
          </w:tcPr>
          <w:p w:rsidR="008E135A" w:rsidRPr="00007012" w:rsidRDefault="008E135A" w:rsidP="008E135A">
            <w:pPr>
              <w:pStyle w:val="22"/>
              <w:shd w:val="clear" w:color="auto" w:fill="auto"/>
              <w:spacing w:after="0" w:line="240" w:lineRule="auto"/>
              <w:jc w:val="left"/>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E135A" w:rsidRPr="00007012" w:rsidRDefault="008E135A" w:rsidP="008E135A">
            <w:pPr>
              <w:pStyle w:val="22"/>
              <w:shd w:val="clear" w:color="auto" w:fill="auto"/>
              <w:spacing w:after="0" w:line="240" w:lineRule="auto"/>
              <w:jc w:val="left"/>
              <w:rPr>
                <w:rFonts w:ascii="Times New Roman" w:hAnsi="Times New Roman" w:cs="Times New Roman"/>
                <w:sz w:val="24"/>
                <w:szCs w:val="24"/>
              </w:rPr>
            </w:pPr>
            <w:r w:rsidRPr="00007012">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E135A" w:rsidRPr="00007012" w:rsidRDefault="008E135A" w:rsidP="008E135A">
            <w:pPr>
              <w:pStyle w:val="22"/>
              <w:shd w:val="clear" w:color="auto" w:fill="auto"/>
              <w:spacing w:after="0" w:line="240" w:lineRule="auto"/>
              <w:rPr>
                <w:rFonts w:ascii="Times New Roman" w:hAnsi="Times New Roman" w:cs="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E135A" w:rsidRPr="00007012" w:rsidRDefault="008E135A" w:rsidP="008E135A">
            <w:pPr>
              <w:pStyle w:val="22"/>
              <w:shd w:val="clear" w:color="auto" w:fill="auto"/>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E135A" w:rsidRPr="00007012" w:rsidRDefault="008E135A" w:rsidP="008E135A">
            <w:pPr>
              <w:pStyle w:val="22"/>
              <w:shd w:val="clear" w:color="auto" w:fill="auto"/>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5A" w:rsidRPr="00007012" w:rsidRDefault="008E135A" w:rsidP="008E135A">
            <w:pPr>
              <w:pStyle w:val="22"/>
              <w:shd w:val="clear" w:color="auto" w:fill="auto"/>
              <w:spacing w:after="0" w:line="240" w:lineRule="auto"/>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E135A" w:rsidRPr="00007012" w:rsidRDefault="008E135A" w:rsidP="008E135A">
            <w:pPr>
              <w:pStyle w:val="22"/>
              <w:shd w:val="clear" w:color="auto" w:fill="auto"/>
              <w:spacing w:after="0" w:line="240" w:lineRule="auto"/>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900 000,00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5A" w:rsidRPr="00007012" w:rsidRDefault="008E135A" w:rsidP="008E135A">
            <w:pPr>
              <w:ind w:hanging="108"/>
              <w:jc w:val="center"/>
              <w:rPr>
                <w:sz w:val="20"/>
                <w:szCs w:val="20"/>
              </w:rPr>
            </w:pPr>
            <w:r w:rsidRPr="00007012">
              <w:rPr>
                <w:sz w:val="20"/>
                <w:szCs w:val="20"/>
              </w:rPr>
              <w:t>900 000,00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E135A" w:rsidRPr="00007012" w:rsidRDefault="008E135A" w:rsidP="008E135A">
            <w:pPr>
              <w:jc w:val="center"/>
              <w:rPr>
                <w:sz w:val="20"/>
                <w:szCs w:val="20"/>
              </w:rPr>
            </w:pPr>
            <w:r w:rsidRPr="00007012">
              <w:rPr>
                <w:sz w:val="20"/>
                <w:szCs w:val="20"/>
              </w:rPr>
              <w:t>900 000,00</w:t>
            </w:r>
          </w:p>
        </w:tc>
        <w:tc>
          <w:tcPr>
            <w:tcW w:w="1559" w:type="dxa"/>
            <w:gridSpan w:val="2"/>
            <w:tcBorders>
              <w:top w:val="single" w:sz="4" w:space="0" w:color="auto"/>
              <w:left w:val="nil"/>
              <w:bottom w:val="single" w:sz="4" w:space="0" w:color="auto"/>
              <w:right w:val="single" w:sz="4" w:space="0" w:color="auto"/>
            </w:tcBorders>
            <w:vAlign w:val="center"/>
          </w:tcPr>
          <w:p w:rsidR="008E135A" w:rsidRPr="00007012" w:rsidRDefault="008E135A" w:rsidP="008E135A">
            <w:pPr>
              <w:jc w:val="center"/>
              <w:rPr>
                <w:sz w:val="20"/>
                <w:szCs w:val="20"/>
              </w:rPr>
            </w:pPr>
            <w:r w:rsidRPr="00007012">
              <w:rPr>
                <w:sz w:val="20"/>
                <w:szCs w:val="20"/>
              </w:rPr>
              <w:t>2 700 000,00</w:t>
            </w:r>
          </w:p>
        </w:tc>
        <w:tc>
          <w:tcPr>
            <w:tcW w:w="1650" w:type="dxa"/>
            <w:gridSpan w:val="2"/>
            <w:tcBorders>
              <w:top w:val="single" w:sz="4" w:space="0" w:color="auto"/>
              <w:left w:val="nil"/>
              <w:bottom w:val="single" w:sz="4" w:space="0" w:color="auto"/>
              <w:right w:val="single" w:sz="4" w:space="0" w:color="auto"/>
            </w:tcBorders>
          </w:tcPr>
          <w:p w:rsidR="008E135A" w:rsidRPr="00007012" w:rsidRDefault="008E135A" w:rsidP="008E135A">
            <w:pPr>
              <w:jc w:val="center"/>
            </w:pPr>
          </w:p>
        </w:tc>
      </w:tr>
    </w:tbl>
    <w:p w:rsidR="008E135A" w:rsidRPr="00007012" w:rsidRDefault="008E135A" w:rsidP="008E135A">
      <w:pPr>
        <w:autoSpaceDE w:val="0"/>
        <w:autoSpaceDN w:val="0"/>
        <w:adjustRightInd w:val="0"/>
        <w:jc w:val="both"/>
        <w:outlineLvl w:val="3"/>
        <w:sectPr w:rsidR="008E135A" w:rsidRPr="00007012" w:rsidSect="00440C3F">
          <w:footnotePr>
            <w:numRestart w:val="eachPage"/>
          </w:footnotePr>
          <w:pgSz w:w="16838" w:h="11905" w:orient="landscape"/>
          <w:pgMar w:top="624" w:right="624" w:bottom="624" w:left="851" w:header="425" w:footer="720" w:gutter="0"/>
          <w:pgNumType w:start="1"/>
          <w:cols w:space="720"/>
          <w:noEndnote/>
          <w:titlePg/>
          <w:docGrid w:linePitch="299"/>
        </w:sectPr>
      </w:pPr>
    </w:p>
    <w:p w:rsidR="008E135A" w:rsidRPr="00007012" w:rsidRDefault="008E135A" w:rsidP="008E135A">
      <w:pPr>
        <w:autoSpaceDE w:val="0"/>
        <w:autoSpaceDN w:val="0"/>
        <w:adjustRightInd w:val="0"/>
        <w:ind w:left="5103"/>
        <w:jc w:val="right"/>
      </w:pPr>
      <w:r w:rsidRPr="00007012">
        <w:lastRenderedPageBreak/>
        <w:t>Приложение № 3</w:t>
      </w:r>
    </w:p>
    <w:p w:rsidR="008E135A" w:rsidRPr="00007012" w:rsidRDefault="008E135A" w:rsidP="008E135A">
      <w:pPr>
        <w:autoSpaceDE w:val="0"/>
        <w:autoSpaceDN w:val="0"/>
        <w:adjustRightInd w:val="0"/>
        <w:ind w:left="5103"/>
        <w:jc w:val="right"/>
      </w:pPr>
      <w:r w:rsidRPr="00007012">
        <w:t>к подпрограмме 3</w:t>
      </w:r>
    </w:p>
    <w:p w:rsidR="008E135A" w:rsidRPr="00007012" w:rsidRDefault="008E135A" w:rsidP="008E135A">
      <w:pPr>
        <w:autoSpaceDE w:val="0"/>
        <w:autoSpaceDN w:val="0"/>
        <w:adjustRightInd w:val="0"/>
        <w:ind w:left="5103"/>
        <w:jc w:val="right"/>
      </w:pPr>
      <w:r w:rsidRPr="00007012">
        <w:t>«Развитие сельского хозяйства на территории</w:t>
      </w:r>
    </w:p>
    <w:p w:rsidR="008E135A" w:rsidRPr="00007012" w:rsidRDefault="008E135A" w:rsidP="008E135A">
      <w:pPr>
        <w:autoSpaceDE w:val="0"/>
        <w:autoSpaceDN w:val="0"/>
        <w:adjustRightInd w:val="0"/>
        <w:ind w:left="5103"/>
        <w:jc w:val="right"/>
      </w:pPr>
      <w:r w:rsidRPr="00007012">
        <w:t>Северо-Енисейского района»</w:t>
      </w:r>
    </w:p>
    <w:p w:rsidR="008E135A" w:rsidRPr="00007012" w:rsidRDefault="008E135A" w:rsidP="008E135A">
      <w:pPr>
        <w:autoSpaceDE w:val="0"/>
        <w:autoSpaceDN w:val="0"/>
        <w:adjustRightInd w:val="0"/>
        <w:ind w:left="5103"/>
        <w:rPr>
          <w:b/>
          <w:bCs/>
        </w:rPr>
      </w:pPr>
    </w:p>
    <w:p w:rsidR="008E135A" w:rsidRPr="00007012" w:rsidRDefault="008E135A" w:rsidP="008E135A">
      <w:pPr>
        <w:autoSpaceDE w:val="0"/>
        <w:autoSpaceDN w:val="0"/>
        <w:adjustRightInd w:val="0"/>
        <w:ind w:left="284" w:firstLine="567"/>
        <w:jc w:val="center"/>
        <w:rPr>
          <w:rStyle w:val="afff2"/>
          <w:b/>
          <w:i w:val="0"/>
          <w:iCs/>
          <w:sz w:val="28"/>
          <w:szCs w:val="28"/>
        </w:rPr>
      </w:pPr>
      <w:r w:rsidRPr="00007012">
        <w:rPr>
          <w:b/>
          <w:sz w:val="28"/>
          <w:szCs w:val="28"/>
        </w:rPr>
        <w:t>Механизм возмещения части затрат, гражданам, ведущим подсобное хозяйство на территории Северо-Енисейского района</w:t>
      </w:r>
    </w:p>
    <w:p w:rsidR="008E135A" w:rsidRPr="00007012" w:rsidRDefault="008E135A" w:rsidP="008E135A">
      <w:pPr>
        <w:autoSpaceDE w:val="0"/>
        <w:autoSpaceDN w:val="0"/>
        <w:adjustRightInd w:val="0"/>
        <w:ind w:left="284" w:firstLine="567"/>
        <w:jc w:val="center"/>
        <w:rPr>
          <w:rStyle w:val="afff2"/>
          <w:b/>
          <w:i w:val="0"/>
          <w:iCs/>
          <w:sz w:val="28"/>
          <w:szCs w:val="28"/>
        </w:rPr>
      </w:pPr>
    </w:p>
    <w:p w:rsidR="008E135A" w:rsidRPr="00007012" w:rsidRDefault="008E135A" w:rsidP="008E135A">
      <w:pPr>
        <w:autoSpaceDE w:val="0"/>
        <w:autoSpaceDN w:val="0"/>
        <w:adjustRightInd w:val="0"/>
        <w:ind w:left="284" w:firstLine="567"/>
        <w:jc w:val="center"/>
        <w:rPr>
          <w:rStyle w:val="afff2"/>
          <w:b/>
          <w:i w:val="0"/>
          <w:iCs/>
          <w:sz w:val="28"/>
          <w:szCs w:val="28"/>
        </w:rPr>
      </w:pPr>
      <w:r w:rsidRPr="00007012">
        <w:rPr>
          <w:rStyle w:val="afff2"/>
          <w:i w:val="0"/>
          <w:iCs/>
          <w:sz w:val="28"/>
          <w:szCs w:val="28"/>
        </w:rPr>
        <w:t>1. Общие положения</w:t>
      </w:r>
    </w:p>
    <w:p w:rsidR="008E135A" w:rsidRPr="00007012" w:rsidRDefault="008E135A" w:rsidP="008E135A">
      <w:pPr>
        <w:autoSpaceDE w:val="0"/>
        <w:autoSpaceDN w:val="0"/>
        <w:adjustRightInd w:val="0"/>
        <w:ind w:left="284" w:firstLine="567"/>
        <w:jc w:val="center"/>
        <w:rPr>
          <w:rStyle w:val="afff2"/>
          <w:b/>
          <w:i w:val="0"/>
          <w:iCs/>
          <w:sz w:val="28"/>
          <w:szCs w:val="28"/>
        </w:rPr>
      </w:pPr>
    </w:p>
    <w:p w:rsidR="008E135A" w:rsidRPr="00007012" w:rsidRDefault="008E135A" w:rsidP="008E135A">
      <w:pPr>
        <w:pStyle w:val="ConsPlusNormal"/>
        <w:ind w:left="284" w:firstLine="567"/>
        <w:jc w:val="both"/>
        <w:rPr>
          <w:rFonts w:ascii="Times New Roman" w:hAnsi="Times New Roman"/>
          <w:sz w:val="28"/>
          <w:szCs w:val="28"/>
        </w:rPr>
      </w:pPr>
      <w:r w:rsidRPr="00007012">
        <w:rPr>
          <w:rFonts w:ascii="Times New Roman" w:hAnsi="Times New Roman"/>
          <w:sz w:val="28"/>
          <w:szCs w:val="28"/>
        </w:rPr>
        <w:t xml:space="preserve">1.1. </w:t>
      </w:r>
      <w:proofErr w:type="gramStart"/>
      <w:r w:rsidRPr="00007012">
        <w:rPr>
          <w:rFonts w:ascii="Times New Roman" w:hAnsi="Times New Roman"/>
          <w:sz w:val="28"/>
          <w:szCs w:val="28"/>
        </w:rPr>
        <w:t xml:space="preserve">Настоящий Механизм возмещения части затрат гражданам, ведущим подсобное хозяйство на территории Северо-Енисейского района </w:t>
      </w:r>
      <w:r w:rsidRPr="00007012">
        <w:rPr>
          <w:rStyle w:val="afff2"/>
          <w:rFonts w:ascii="Times New Roman" w:hAnsi="Times New Roman"/>
          <w:i w:val="0"/>
          <w:iCs/>
          <w:sz w:val="28"/>
          <w:szCs w:val="28"/>
        </w:rPr>
        <w:t>(далее – Механизм) разработан в</w:t>
      </w:r>
      <w:r w:rsidRPr="00007012">
        <w:rPr>
          <w:rFonts w:ascii="Times New Roman" w:hAnsi="Times New Roman"/>
          <w:i/>
          <w:sz w:val="28"/>
          <w:szCs w:val="28"/>
        </w:rPr>
        <w:t xml:space="preserve"> </w:t>
      </w:r>
      <w:r w:rsidRPr="00007012">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roofErr w:type="gramEnd"/>
    </w:p>
    <w:p w:rsidR="008E135A" w:rsidRPr="00007012" w:rsidRDefault="008E135A" w:rsidP="008E135A">
      <w:pPr>
        <w:pStyle w:val="ConsPlusNormal"/>
        <w:ind w:left="284" w:firstLine="567"/>
        <w:jc w:val="both"/>
        <w:rPr>
          <w:rFonts w:ascii="Times New Roman" w:hAnsi="Times New Roman"/>
          <w:sz w:val="28"/>
          <w:szCs w:val="28"/>
        </w:rPr>
      </w:pPr>
      <w:r w:rsidRPr="00007012">
        <w:rPr>
          <w:rFonts w:ascii="Times New Roman" w:hAnsi="Times New Roman"/>
          <w:sz w:val="28"/>
          <w:szCs w:val="28"/>
        </w:rPr>
        <w:t>1.2. Гражданам, ведущим подсобное хозяйство на территории Северо-Енисейского района, осуществляется поддержка в виде возмещения части затрат (в размере  до 100 000 (ста тысяч) рублей 00 копеек за 2 года включительно, но не более 50% от стоимости понесенных затрат);</w:t>
      </w:r>
    </w:p>
    <w:p w:rsidR="008E135A" w:rsidRPr="00007012" w:rsidRDefault="008E135A" w:rsidP="008E135A">
      <w:pPr>
        <w:pStyle w:val="ConsPlusNormal"/>
        <w:ind w:left="284" w:firstLine="567"/>
        <w:jc w:val="both"/>
        <w:rPr>
          <w:rFonts w:ascii="Times New Roman" w:hAnsi="Times New Roman"/>
          <w:sz w:val="28"/>
          <w:szCs w:val="28"/>
        </w:rPr>
      </w:pPr>
      <w:r w:rsidRPr="00007012">
        <w:rPr>
          <w:rFonts w:ascii="Times New Roman" w:hAnsi="Times New Roman"/>
          <w:sz w:val="28"/>
          <w:szCs w:val="28"/>
        </w:rPr>
        <w:t>1.3. Поддержка граждан, ведущих подсобное хозяйство, осуществляется после рассмотрения Конкурсной комиссии по распределению субсидий гражданам, ведущим подсобное хозяйство на территории Северо-Енисейского района (далее - Комиссия) заявлений, поступивших от граждан, ведущих подсобное хозяйство, на основании решения Комиссии при условии заключения с гражданином соглашения (договора) о предоставлении субсидии.</w:t>
      </w:r>
    </w:p>
    <w:p w:rsidR="008E135A" w:rsidRPr="00007012" w:rsidRDefault="008E135A" w:rsidP="008E135A">
      <w:pPr>
        <w:pStyle w:val="ConsPlusNormal"/>
        <w:ind w:left="284" w:firstLine="567"/>
        <w:jc w:val="center"/>
        <w:rPr>
          <w:rFonts w:ascii="Times New Roman" w:hAnsi="Times New Roman"/>
          <w:b/>
          <w:sz w:val="28"/>
          <w:szCs w:val="28"/>
        </w:rPr>
      </w:pPr>
    </w:p>
    <w:p w:rsidR="008E135A" w:rsidRPr="00007012" w:rsidRDefault="008E135A" w:rsidP="008E135A">
      <w:pPr>
        <w:pStyle w:val="ConsPlusNormal"/>
        <w:ind w:left="284" w:firstLine="567"/>
        <w:jc w:val="center"/>
        <w:rPr>
          <w:rFonts w:ascii="Times New Roman" w:hAnsi="Times New Roman"/>
          <w:b/>
          <w:sz w:val="28"/>
          <w:szCs w:val="28"/>
        </w:rPr>
      </w:pPr>
      <w:r w:rsidRPr="00007012">
        <w:rPr>
          <w:rFonts w:ascii="Times New Roman" w:hAnsi="Times New Roman"/>
          <w:b/>
          <w:sz w:val="28"/>
          <w:szCs w:val="28"/>
        </w:rPr>
        <w:t>2. Порядок возмещения части затрат, гражданам, ведущим подсобное хозяйство на территории Северо-Енисейского района</w:t>
      </w:r>
    </w:p>
    <w:p w:rsidR="008E135A" w:rsidRPr="00007012" w:rsidRDefault="008E135A" w:rsidP="008E135A">
      <w:pPr>
        <w:pStyle w:val="ConsPlusNormal"/>
        <w:ind w:left="284" w:firstLine="567"/>
        <w:jc w:val="center"/>
        <w:rPr>
          <w:rFonts w:ascii="Times New Roman" w:hAnsi="Times New Roman"/>
          <w:sz w:val="28"/>
          <w:szCs w:val="28"/>
        </w:rPr>
      </w:pPr>
    </w:p>
    <w:p w:rsidR="008E135A" w:rsidRPr="00007012" w:rsidRDefault="008E135A" w:rsidP="008E135A">
      <w:pPr>
        <w:pStyle w:val="ConsPlusNormal"/>
        <w:ind w:left="284" w:firstLine="567"/>
        <w:jc w:val="both"/>
        <w:rPr>
          <w:rFonts w:ascii="Times New Roman" w:hAnsi="Times New Roman"/>
          <w:sz w:val="28"/>
          <w:szCs w:val="28"/>
        </w:rPr>
      </w:pPr>
      <w:r w:rsidRPr="00007012">
        <w:rPr>
          <w:rFonts w:ascii="Times New Roman" w:hAnsi="Times New Roman"/>
          <w:sz w:val="28"/>
          <w:szCs w:val="28"/>
        </w:rPr>
        <w:t xml:space="preserve">2.1. Муниципальная поддержка предоставляется в форме субсидии на возмещение части затрат гражданам, ведущим подсобное хозяйство на территории </w:t>
      </w:r>
      <w:proofErr w:type="gramStart"/>
      <w:r w:rsidRPr="00007012">
        <w:rPr>
          <w:rFonts w:ascii="Times New Roman" w:hAnsi="Times New Roman"/>
          <w:sz w:val="28"/>
          <w:szCs w:val="28"/>
        </w:rPr>
        <w:t>Северо-Енисейского</w:t>
      </w:r>
      <w:proofErr w:type="gramEnd"/>
      <w:r w:rsidRPr="00007012">
        <w:rPr>
          <w:rFonts w:ascii="Times New Roman" w:hAnsi="Times New Roman"/>
          <w:sz w:val="28"/>
          <w:szCs w:val="28"/>
        </w:rPr>
        <w:t xml:space="preserve"> района (далее – Заявителю), на следующие цели:</w:t>
      </w:r>
    </w:p>
    <w:p w:rsidR="008E135A" w:rsidRPr="00007012" w:rsidRDefault="008E135A" w:rsidP="008E135A">
      <w:pPr>
        <w:tabs>
          <w:tab w:val="left" w:pos="709"/>
        </w:tabs>
        <w:ind w:left="284" w:firstLine="567"/>
        <w:jc w:val="both"/>
        <w:rPr>
          <w:rStyle w:val="afff2"/>
          <w:i w:val="0"/>
          <w:iCs/>
          <w:sz w:val="28"/>
          <w:szCs w:val="28"/>
        </w:rPr>
      </w:pPr>
      <w:r w:rsidRPr="00007012">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8E135A" w:rsidRPr="00007012" w:rsidRDefault="008E135A" w:rsidP="008E135A">
      <w:pPr>
        <w:tabs>
          <w:tab w:val="left" w:pos="709"/>
        </w:tabs>
        <w:ind w:left="284" w:firstLine="567"/>
        <w:jc w:val="both"/>
        <w:rPr>
          <w:rStyle w:val="afff2"/>
          <w:i w:val="0"/>
          <w:iCs/>
          <w:sz w:val="28"/>
          <w:szCs w:val="28"/>
        </w:rPr>
      </w:pPr>
      <w:proofErr w:type="gramStart"/>
      <w:r w:rsidRPr="00007012">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007012">
        <w:rPr>
          <w:rStyle w:val="afff2"/>
          <w:i w:val="0"/>
          <w:iCs/>
          <w:sz w:val="28"/>
          <w:szCs w:val="28"/>
        </w:rPr>
        <w:t>дробленка</w:t>
      </w:r>
      <w:proofErr w:type="spellEnd"/>
      <w:r w:rsidRPr="00007012">
        <w:rPr>
          <w:rStyle w:val="afff2"/>
          <w:i w:val="0"/>
          <w:iCs/>
          <w:sz w:val="28"/>
          <w:szCs w:val="28"/>
        </w:rPr>
        <w:t>);</w:t>
      </w:r>
      <w:proofErr w:type="gramEnd"/>
    </w:p>
    <w:p w:rsidR="008E135A" w:rsidRPr="00007012" w:rsidRDefault="008E135A" w:rsidP="008E135A">
      <w:pPr>
        <w:tabs>
          <w:tab w:val="left" w:pos="709"/>
        </w:tabs>
        <w:ind w:left="284" w:firstLine="567"/>
        <w:jc w:val="both"/>
        <w:rPr>
          <w:rStyle w:val="afff2"/>
          <w:i w:val="0"/>
          <w:iCs/>
          <w:sz w:val="28"/>
          <w:szCs w:val="28"/>
        </w:rPr>
      </w:pPr>
      <w:r w:rsidRPr="00007012">
        <w:rPr>
          <w:rStyle w:val="afff2"/>
          <w:i w:val="0"/>
          <w:iCs/>
          <w:sz w:val="28"/>
          <w:szCs w:val="28"/>
        </w:rPr>
        <w:t>грубые корма (сено);</w:t>
      </w:r>
    </w:p>
    <w:p w:rsidR="008E135A" w:rsidRPr="00007012" w:rsidRDefault="008E135A" w:rsidP="008E135A">
      <w:pPr>
        <w:tabs>
          <w:tab w:val="left" w:pos="709"/>
        </w:tabs>
        <w:ind w:left="284" w:firstLine="567"/>
        <w:jc w:val="both"/>
        <w:rPr>
          <w:rStyle w:val="afff2"/>
          <w:i w:val="0"/>
          <w:iCs/>
          <w:sz w:val="28"/>
          <w:szCs w:val="28"/>
        </w:rPr>
      </w:pPr>
      <w:r w:rsidRPr="00007012">
        <w:rPr>
          <w:rStyle w:val="afff2"/>
          <w:i w:val="0"/>
          <w:iCs/>
          <w:sz w:val="28"/>
          <w:szCs w:val="28"/>
        </w:rPr>
        <w:t xml:space="preserve">корма животного происхождения (мясная мука, </w:t>
      </w:r>
      <w:proofErr w:type="spellStart"/>
      <w:proofErr w:type="gramStart"/>
      <w:r w:rsidRPr="00007012">
        <w:rPr>
          <w:rStyle w:val="afff2"/>
          <w:i w:val="0"/>
          <w:iCs/>
          <w:sz w:val="28"/>
          <w:szCs w:val="28"/>
        </w:rPr>
        <w:t>мясо-костная</w:t>
      </w:r>
      <w:proofErr w:type="spellEnd"/>
      <w:proofErr w:type="gramEnd"/>
      <w:r w:rsidRPr="00007012">
        <w:rPr>
          <w:rStyle w:val="afff2"/>
          <w:i w:val="0"/>
          <w:iCs/>
          <w:sz w:val="28"/>
          <w:szCs w:val="28"/>
        </w:rPr>
        <w:t xml:space="preserve"> мука);</w:t>
      </w:r>
    </w:p>
    <w:p w:rsidR="008E135A" w:rsidRPr="00007012" w:rsidRDefault="008E135A" w:rsidP="008E135A">
      <w:pPr>
        <w:tabs>
          <w:tab w:val="left" w:pos="709"/>
        </w:tabs>
        <w:ind w:left="284" w:firstLine="567"/>
        <w:jc w:val="both"/>
        <w:rPr>
          <w:rStyle w:val="afff2"/>
          <w:i w:val="0"/>
          <w:iCs/>
          <w:sz w:val="28"/>
          <w:szCs w:val="28"/>
        </w:rPr>
      </w:pPr>
      <w:r w:rsidRPr="00007012">
        <w:rPr>
          <w:rStyle w:val="afff2"/>
          <w:i w:val="0"/>
          <w:iCs/>
          <w:sz w:val="28"/>
          <w:szCs w:val="28"/>
        </w:rPr>
        <w:t>витаминные добавки (протеиновые, минеральные, витаминные, ароматические, ферментные).</w:t>
      </w:r>
    </w:p>
    <w:p w:rsidR="008E135A" w:rsidRPr="00007012" w:rsidRDefault="008E135A" w:rsidP="008E135A">
      <w:pPr>
        <w:tabs>
          <w:tab w:val="left" w:pos="709"/>
        </w:tabs>
        <w:ind w:left="284" w:firstLine="567"/>
        <w:jc w:val="both"/>
        <w:rPr>
          <w:rStyle w:val="afff2"/>
          <w:bCs/>
          <w:i w:val="0"/>
          <w:iCs/>
          <w:sz w:val="28"/>
          <w:szCs w:val="28"/>
        </w:rPr>
      </w:pPr>
      <w:proofErr w:type="gramStart"/>
      <w:r w:rsidRPr="00007012">
        <w:rPr>
          <w:rStyle w:val="afff2"/>
          <w:i w:val="0"/>
          <w:iCs/>
          <w:sz w:val="28"/>
          <w:szCs w:val="28"/>
        </w:rPr>
        <w:t xml:space="preserve">- приобретение минеральных и органических удобрений, сортовых семян овощных культур (картофель, лук, морковь, свекла, огурцы, томаты, капуста, тыква, </w:t>
      </w:r>
      <w:r w:rsidRPr="00007012">
        <w:rPr>
          <w:rStyle w:val="afff2"/>
          <w:i w:val="0"/>
          <w:iCs/>
          <w:sz w:val="28"/>
          <w:szCs w:val="28"/>
        </w:rPr>
        <w:lastRenderedPageBreak/>
        <w:t>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8E135A" w:rsidRPr="00007012" w:rsidRDefault="008E135A" w:rsidP="008E135A">
      <w:pPr>
        <w:tabs>
          <w:tab w:val="left" w:pos="709"/>
        </w:tabs>
        <w:ind w:left="284" w:firstLine="567"/>
        <w:jc w:val="both"/>
        <w:rPr>
          <w:rStyle w:val="afff2"/>
          <w:bCs/>
          <w:i w:val="0"/>
          <w:iCs/>
          <w:sz w:val="28"/>
          <w:szCs w:val="28"/>
        </w:rPr>
      </w:pPr>
      <w:proofErr w:type="gramStart"/>
      <w:r w:rsidRPr="00007012">
        <w:rPr>
          <w:rStyle w:val="afff2"/>
          <w:i w:val="0"/>
          <w:iCs/>
          <w:sz w:val="28"/>
          <w:szCs w:val="28"/>
        </w:rPr>
        <w:t xml:space="preserve">- приобретение плодово-ягодных культур (вишня, черешня, смородина, облепиха, жимолость, </w:t>
      </w:r>
      <w:proofErr w:type="spellStart"/>
      <w:r w:rsidRPr="00007012">
        <w:rPr>
          <w:rStyle w:val="afff2"/>
          <w:i w:val="0"/>
          <w:iCs/>
          <w:sz w:val="28"/>
          <w:szCs w:val="28"/>
        </w:rPr>
        <w:t>жрыжовник</w:t>
      </w:r>
      <w:proofErr w:type="spellEnd"/>
      <w:r w:rsidRPr="00007012">
        <w:rPr>
          <w:rStyle w:val="afff2"/>
          <w:i w:val="0"/>
          <w:iCs/>
          <w:sz w:val="28"/>
          <w:szCs w:val="28"/>
        </w:rPr>
        <w:t>, малина, яблоня, груша);</w:t>
      </w:r>
      <w:proofErr w:type="gramEnd"/>
    </w:p>
    <w:p w:rsidR="008E135A" w:rsidRPr="00007012" w:rsidRDefault="008E135A" w:rsidP="008E135A">
      <w:pPr>
        <w:tabs>
          <w:tab w:val="left" w:pos="709"/>
        </w:tabs>
        <w:ind w:left="284" w:firstLine="567"/>
        <w:jc w:val="both"/>
        <w:rPr>
          <w:sz w:val="28"/>
          <w:szCs w:val="28"/>
        </w:rPr>
      </w:pPr>
      <w:r w:rsidRPr="00007012">
        <w:rPr>
          <w:sz w:val="28"/>
          <w:szCs w:val="28"/>
        </w:rPr>
        <w:t>- оплата зооветеринарных, санитарных услуг, оказываемых ветеринарными клиниками;</w:t>
      </w:r>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r w:rsidRPr="00007012">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r w:rsidRPr="00007012">
        <w:rPr>
          <w:rStyle w:val="afff2"/>
          <w:i w:val="0"/>
          <w:iCs/>
          <w:sz w:val="28"/>
          <w:szCs w:val="28"/>
        </w:rPr>
        <w:t xml:space="preserve">средства малой механизации – </w:t>
      </w:r>
      <w:proofErr w:type="spellStart"/>
      <w:r w:rsidRPr="00007012">
        <w:rPr>
          <w:rStyle w:val="afff2"/>
          <w:i w:val="0"/>
          <w:iCs/>
          <w:sz w:val="28"/>
          <w:szCs w:val="28"/>
        </w:rPr>
        <w:t>малогоборитные</w:t>
      </w:r>
      <w:proofErr w:type="spellEnd"/>
      <w:r w:rsidRPr="00007012">
        <w:rPr>
          <w:rStyle w:val="afff2"/>
          <w:i w:val="0"/>
          <w:iCs/>
          <w:sz w:val="28"/>
          <w:szCs w:val="28"/>
        </w:rPr>
        <w:t xml:space="preserve"> трактора, мотоблоки, энергоблоки, </w:t>
      </w:r>
      <w:proofErr w:type="spellStart"/>
      <w:r w:rsidRPr="00007012">
        <w:rPr>
          <w:rStyle w:val="afff2"/>
          <w:i w:val="0"/>
          <w:iCs/>
          <w:sz w:val="28"/>
          <w:szCs w:val="28"/>
        </w:rPr>
        <w:t>мотоорудия</w:t>
      </w:r>
      <w:proofErr w:type="spellEnd"/>
      <w:r w:rsidRPr="00007012">
        <w:rPr>
          <w:rStyle w:val="afff2"/>
          <w:i w:val="0"/>
          <w:iCs/>
          <w:sz w:val="28"/>
          <w:szCs w:val="28"/>
        </w:rPr>
        <w:t xml:space="preserve"> (</w:t>
      </w:r>
      <w:proofErr w:type="spellStart"/>
      <w:r w:rsidRPr="00007012">
        <w:rPr>
          <w:rStyle w:val="afff2"/>
          <w:i w:val="0"/>
          <w:iCs/>
          <w:sz w:val="28"/>
          <w:szCs w:val="28"/>
        </w:rPr>
        <w:t>мотокультиваторы</w:t>
      </w:r>
      <w:proofErr w:type="spellEnd"/>
      <w:r w:rsidRPr="00007012">
        <w:rPr>
          <w:rStyle w:val="afff2"/>
          <w:i w:val="0"/>
          <w:iCs/>
          <w:sz w:val="28"/>
          <w:szCs w:val="28"/>
        </w:rPr>
        <w:t xml:space="preserve">, </w:t>
      </w:r>
      <w:proofErr w:type="spellStart"/>
      <w:r w:rsidRPr="00007012">
        <w:rPr>
          <w:rStyle w:val="afff2"/>
          <w:i w:val="0"/>
          <w:iCs/>
          <w:sz w:val="28"/>
          <w:szCs w:val="28"/>
        </w:rPr>
        <w:t>моторыхлители</w:t>
      </w:r>
      <w:proofErr w:type="spellEnd"/>
      <w:r w:rsidRPr="00007012">
        <w:rPr>
          <w:rStyle w:val="afff2"/>
          <w:i w:val="0"/>
          <w:iCs/>
          <w:sz w:val="28"/>
          <w:szCs w:val="28"/>
        </w:rPr>
        <w:t xml:space="preserve">, </w:t>
      </w:r>
      <w:proofErr w:type="spellStart"/>
      <w:r w:rsidRPr="00007012">
        <w:rPr>
          <w:rStyle w:val="afff2"/>
          <w:i w:val="0"/>
          <w:iCs/>
          <w:sz w:val="28"/>
          <w:szCs w:val="28"/>
        </w:rPr>
        <w:t>мотофрезы</w:t>
      </w:r>
      <w:proofErr w:type="spellEnd"/>
      <w:r w:rsidRPr="00007012">
        <w:rPr>
          <w:rStyle w:val="afff2"/>
          <w:i w:val="0"/>
          <w:iCs/>
          <w:sz w:val="28"/>
          <w:szCs w:val="28"/>
        </w:rPr>
        <w:t xml:space="preserve">, </w:t>
      </w:r>
      <w:proofErr w:type="spellStart"/>
      <w:r w:rsidRPr="00007012">
        <w:rPr>
          <w:rStyle w:val="afff2"/>
          <w:i w:val="0"/>
          <w:iCs/>
          <w:sz w:val="28"/>
          <w:szCs w:val="28"/>
        </w:rPr>
        <w:t>мотокосилки</w:t>
      </w:r>
      <w:proofErr w:type="spellEnd"/>
      <w:r w:rsidRPr="00007012">
        <w:rPr>
          <w:rStyle w:val="afff2"/>
          <w:i w:val="0"/>
          <w:iCs/>
          <w:sz w:val="28"/>
          <w:szCs w:val="28"/>
        </w:rPr>
        <w:t>) и необходимые для их использования в работе механизмы (комплектующие запасные части, ремни, фрезы);</w:t>
      </w:r>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proofErr w:type="gramStart"/>
      <w:r w:rsidRPr="00007012">
        <w:rPr>
          <w:rStyle w:val="afff2"/>
          <w:i w:val="0"/>
          <w:iCs/>
          <w:sz w:val="28"/>
          <w:szCs w:val="28"/>
        </w:rPr>
        <w:t>инвентарь – лопаты, вилы, ведра, грабли, шланги, лейки и оборудование для полива, тачки, тележки, носилки, мотыги</w:t>
      </w:r>
      <w:r w:rsidR="00BE51AD" w:rsidRPr="00007012">
        <w:rPr>
          <w:rStyle w:val="afff2"/>
          <w:i w:val="0"/>
          <w:iCs/>
          <w:sz w:val="28"/>
          <w:szCs w:val="28"/>
        </w:rPr>
        <w:t>, кормушки и поилки для сельскохозяйственных животных</w:t>
      </w:r>
      <w:r w:rsidRPr="00007012">
        <w:rPr>
          <w:rStyle w:val="afff2"/>
          <w:i w:val="0"/>
          <w:iCs/>
          <w:sz w:val="28"/>
          <w:szCs w:val="28"/>
        </w:rPr>
        <w:t>;</w:t>
      </w:r>
      <w:proofErr w:type="gramEnd"/>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r w:rsidRPr="00007012">
        <w:rPr>
          <w:rStyle w:val="afff2"/>
          <w:i w:val="0"/>
          <w:iCs/>
          <w:sz w:val="28"/>
          <w:szCs w:val="28"/>
        </w:rPr>
        <w:t>оборудование – инкубатор;</w:t>
      </w:r>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r w:rsidRPr="00007012">
        <w:rPr>
          <w:rStyle w:val="afff2"/>
          <w:i w:val="0"/>
          <w:iCs/>
          <w:sz w:val="28"/>
          <w:szCs w:val="28"/>
        </w:rPr>
        <w:t>навесное оборудование для сельскохозяйственной техники для земледелия:</w:t>
      </w:r>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r w:rsidRPr="00007012">
        <w:rPr>
          <w:rStyle w:val="afff2"/>
          <w:i w:val="0"/>
          <w:iCs/>
          <w:sz w:val="28"/>
          <w:szCs w:val="28"/>
        </w:rPr>
        <w:t>- плуг, борона, окучник, картофелесажалка, картофелекопалка;</w:t>
      </w:r>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r w:rsidRPr="00007012">
        <w:rPr>
          <w:rStyle w:val="afff2"/>
          <w:i w:val="0"/>
          <w:iCs/>
          <w:sz w:val="28"/>
          <w:szCs w:val="28"/>
        </w:rPr>
        <w:t>для животноводства:</w:t>
      </w:r>
    </w:p>
    <w:p w:rsidR="008E135A" w:rsidRPr="00007012" w:rsidRDefault="008E135A" w:rsidP="008E135A">
      <w:pPr>
        <w:tabs>
          <w:tab w:val="left" w:pos="709"/>
        </w:tabs>
        <w:autoSpaceDE w:val="0"/>
        <w:autoSpaceDN w:val="0"/>
        <w:adjustRightInd w:val="0"/>
        <w:ind w:left="284" w:firstLine="567"/>
        <w:jc w:val="both"/>
        <w:rPr>
          <w:rStyle w:val="afff2"/>
          <w:i w:val="0"/>
          <w:iCs/>
          <w:sz w:val="28"/>
          <w:szCs w:val="28"/>
        </w:rPr>
      </w:pPr>
      <w:r w:rsidRPr="00007012">
        <w:rPr>
          <w:rStyle w:val="afff2"/>
          <w:i w:val="0"/>
          <w:iCs/>
          <w:sz w:val="28"/>
          <w:szCs w:val="28"/>
        </w:rPr>
        <w:t>- косилка, пресс-подборщик, грабли (для заготовки сена);</w:t>
      </w:r>
    </w:p>
    <w:p w:rsidR="008E135A" w:rsidRPr="00007012" w:rsidRDefault="008E135A" w:rsidP="008E135A">
      <w:pPr>
        <w:autoSpaceDE w:val="0"/>
        <w:autoSpaceDN w:val="0"/>
        <w:adjustRightInd w:val="0"/>
        <w:ind w:left="284" w:firstLine="567"/>
        <w:jc w:val="both"/>
        <w:rPr>
          <w:rStyle w:val="afff2"/>
          <w:i w:val="0"/>
          <w:iCs/>
          <w:sz w:val="28"/>
          <w:szCs w:val="28"/>
        </w:rPr>
      </w:pPr>
      <w:r w:rsidRPr="00007012">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w:t>
      </w:r>
      <w:r w:rsidR="00BE51AD" w:rsidRPr="00007012">
        <w:rPr>
          <w:rStyle w:val="afff2"/>
          <w:i w:val="0"/>
          <w:iCs/>
          <w:sz w:val="28"/>
          <w:szCs w:val="28"/>
        </w:rPr>
        <w:t xml:space="preserve">фанера, </w:t>
      </w:r>
      <w:r w:rsidRPr="00007012">
        <w:rPr>
          <w:rStyle w:val="afff2"/>
          <w:i w:val="0"/>
          <w:iCs/>
          <w:sz w:val="28"/>
          <w:szCs w:val="28"/>
        </w:rPr>
        <w:t xml:space="preserve">доски и пр.), гвозди, шурупы, </w:t>
      </w:r>
      <w:proofErr w:type="spellStart"/>
      <w:r w:rsidRPr="00007012">
        <w:rPr>
          <w:rStyle w:val="afff2"/>
          <w:i w:val="0"/>
          <w:iCs/>
          <w:sz w:val="28"/>
          <w:szCs w:val="28"/>
        </w:rPr>
        <w:t>саморезы</w:t>
      </w:r>
      <w:proofErr w:type="spellEnd"/>
      <w:r w:rsidRPr="00007012">
        <w:rPr>
          <w:rStyle w:val="afff2"/>
          <w:i w:val="0"/>
          <w:iCs/>
          <w:sz w:val="28"/>
          <w:szCs w:val="28"/>
        </w:rPr>
        <w:t>, шифер, проф</w:t>
      </w:r>
      <w:proofErr w:type="gramStart"/>
      <w:r w:rsidRPr="00007012">
        <w:rPr>
          <w:rStyle w:val="afff2"/>
          <w:i w:val="0"/>
          <w:iCs/>
          <w:sz w:val="28"/>
          <w:szCs w:val="28"/>
        </w:rPr>
        <w:t>.л</w:t>
      </w:r>
      <w:proofErr w:type="gramEnd"/>
      <w:r w:rsidRPr="00007012">
        <w:rPr>
          <w:rStyle w:val="afff2"/>
          <w:i w:val="0"/>
          <w:iCs/>
          <w:sz w:val="28"/>
          <w:szCs w:val="28"/>
        </w:rPr>
        <w:t xml:space="preserve">ист, рубероид, </w:t>
      </w:r>
      <w:proofErr w:type="spellStart"/>
      <w:r w:rsidRPr="00007012">
        <w:rPr>
          <w:rStyle w:val="afff2"/>
          <w:i w:val="0"/>
          <w:iCs/>
          <w:sz w:val="28"/>
          <w:szCs w:val="28"/>
        </w:rPr>
        <w:t>изовер</w:t>
      </w:r>
      <w:proofErr w:type="spellEnd"/>
      <w:r w:rsidRPr="00007012">
        <w:rPr>
          <w:rStyle w:val="afff2"/>
          <w:i w:val="0"/>
          <w:iCs/>
          <w:sz w:val="28"/>
          <w:szCs w:val="28"/>
        </w:rPr>
        <w:t>, утеплитель, поликарбонат, полиэтиленовая пленка, укрывной материал</w:t>
      </w:r>
      <w:r w:rsidR="00BE51AD" w:rsidRPr="00007012">
        <w:rPr>
          <w:rStyle w:val="afff2"/>
          <w:i w:val="0"/>
          <w:iCs/>
          <w:sz w:val="28"/>
          <w:szCs w:val="28"/>
        </w:rPr>
        <w:t>, сетка</w:t>
      </w:r>
      <w:r w:rsidRPr="00007012">
        <w:rPr>
          <w:rStyle w:val="afff2"/>
          <w:i w:val="0"/>
          <w:iCs/>
          <w:sz w:val="28"/>
          <w:szCs w:val="28"/>
        </w:rPr>
        <w:t>;</w:t>
      </w:r>
    </w:p>
    <w:p w:rsidR="008E135A" w:rsidRPr="00007012" w:rsidRDefault="008E135A" w:rsidP="008E135A">
      <w:pPr>
        <w:autoSpaceDE w:val="0"/>
        <w:autoSpaceDN w:val="0"/>
        <w:adjustRightInd w:val="0"/>
        <w:ind w:left="284" w:firstLine="567"/>
        <w:jc w:val="both"/>
        <w:rPr>
          <w:rStyle w:val="afff2"/>
          <w:i w:val="0"/>
          <w:iCs/>
          <w:sz w:val="28"/>
          <w:szCs w:val="28"/>
        </w:rPr>
      </w:pPr>
      <w:proofErr w:type="gramStart"/>
      <w:r w:rsidRPr="00007012">
        <w:rPr>
          <w:rStyle w:val="afff2"/>
          <w:i w:val="0"/>
          <w:iCs/>
          <w:sz w:val="28"/>
          <w:szCs w:val="28"/>
        </w:rPr>
        <w:t xml:space="preserve">приобретение готовой теплицы, парника: поликарбонат, стекло, полиэтиленовая пленка, каркас теплицы, металлоконструкция, автоматический </w:t>
      </w:r>
      <w:proofErr w:type="spellStart"/>
      <w:r w:rsidRPr="00007012">
        <w:rPr>
          <w:rStyle w:val="afff2"/>
          <w:i w:val="0"/>
          <w:iCs/>
          <w:sz w:val="28"/>
          <w:szCs w:val="28"/>
        </w:rPr>
        <w:t>проветриватель</w:t>
      </w:r>
      <w:proofErr w:type="spellEnd"/>
      <w:r w:rsidRPr="00007012">
        <w:rPr>
          <w:rStyle w:val="afff2"/>
          <w:i w:val="0"/>
          <w:iCs/>
          <w:sz w:val="28"/>
          <w:szCs w:val="28"/>
        </w:rPr>
        <w:t xml:space="preserve"> и пр.;</w:t>
      </w:r>
      <w:proofErr w:type="gramEnd"/>
    </w:p>
    <w:p w:rsidR="008E135A" w:rsidRPr="00007012" w:rsidRDefault="008E135A" w:rsidP="008E135A">
      <w:pPr>
        <w:autoSpaceDE w:val="0"/>
        <w:autoSpaceDN w:val="0"/>
        <w:adjustRightInd w:val="0"/>
        <w:ind w:left="284" w:firstLine="567"/>
        <w:jc w:val="both"/>
        <w:rPr>
          <w:rStyle w:val="afff2"/>
          <w:i w:val="0"/>
          <w:iCs/>
          <w:sz w:val="28"/>
          <w:szCs w:val="28"/>
        </w:rPr>
      </w:pPr>
      <w:r w:rsidRPr="00007012">
        <w:rPr>
          <w:rStyle w:val="afff2"/>
          <w:i w:val="0"/>
          <w:iCs/>
          <w:sz w:val="28"/>
          <w:szCs w:val="28"/>
        </w:rPr>
        <w:t>приобретение сельскохозяйственных животных разных пород:</w:t>
      </w:r>
    </w:p>
    <w:p w:rsidR="008E135A" w:rsidRPr="00007012" w:rsidRDefault="008E135A" w:rsidP="008E135A">
      <w:pPr>
        <w:pStyle w:val="ConsPlusNormal"/>
        <w:ind w:left="284" w:firstLine="567"/>
        <w:jc w:val="both"/>
        <w:rPr>
          <w:rStyle w:val="afff2"/>
          <w:rFonts w:ascii="Times New Roman" w:hAnsi="Times New Roman"/>
          <w:i w:val="0"/>
          <w:iCs/>
          <w:sz w:val="28"/>
          <w:szCs w:val="28"/>
        </w:rPr>
      </w:pPr>
      <w:proofErr w:type="gramStart"/>
      <w:r w:rsidRPr="00007012">
        <w:rPr>
          <w:rStyle w:val="afff2"/>
          <w:rFonts w:ascii="Times New Roman" w:hAnsi="Times New Roman"/>
          <w:i w:val="0"/>
          <w:iCs/>
          <w:sz w:val="28"/>
          <w:szCs w:val="28"/>
        </w:rPr>
        <w:t>крупно рогатый</w:t>
      </w:r>
      <w:proofErr w:type="gramEnd"/>
      <w:r w:rsidRPr="00007012">
        <w:rPr>
          <w:rStyle w:val="afff2"/>
          <w:rFonts w:ascii="Times New Roman" w:hAnsi="Times New Roman"/>
          <w:i w:val="0"/>
          <w:iCs/>
          <w:sz w:val="28"/>
          <w:szCs w:val="28"/>
        </w:rPr>
        <w:t xml:space="preserve"> скот (коровы, телки, быки, нетели, телята);</w:t>
      </w:r>
    </w:p>
    <w:p w:rsidR="008E135A" w:rsidRPr="00007012" w:rsidRDefault="008E135A" w:rsidP="008E135A">
      <w:pPr>
        <w:pStyle w:val="ConsPlusNormal"/>
        <w:ind w:left="284" w:firstLine="567"/>
        <w:jc w:val="both"/>
        <w:rPr>
          <w:rStyle w:val="afff2"/>
          <w:rFonts w:ascii="Times New Roman" w:hAnsi="Times New Roman"/>
          <w:i w:val="0"/>
          <w:iCs/>
          <w:sz w:val="28"/>
          <w:szCs w:val="28"/>
        </w:rPr>
      </w:pPr>
      <w:proofErr w:type="gramStart"/>
      <w:r w:rsidRPr="00007012">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8E135A" w:rsidRPr="00007012" w:rsidRDefault="008E135A" w:rsidP="008E135A">
      <w:pPr>
        <w:pStyle w:val="ConsPlusNormal"/>
        <w:ind w:left="284" w:firstLine="567"/>
        <w:jc w:val="both"/>
        <w:rPr>
          <w:rStyle w:val="afff2"/>
          <w:rFonts w:ascii="Times New Roman" w:hAnsi="Times New Roman"/>
          <w:i w:val="0"/>
          <w:iCs/>
          <w:sz w:val="28"/>
          <w:szCs w:val="28"/>
        </w:rPr>
      </w:pPr>
      <w:r w:rsidRPr="00007012">
        <w:rPr>
          <w:rStyle w:val="afff2"/>
          <w:rFonts w:ascii="Times New Roman" w:hAnsi="Times New Roman"/>
          <w:i w:val="0"/>
          <w:iCs/>
          <w:sz w:val="28"/>
          <w:szCs w:val="28"/>
        </w:rPr>
        <w:t>свиньи;</w:t>
      </w:r>
    </w:p>
    <w:p w:rsidR="008E135A" w:rsidRPr="00007012" w:rsidRDefault="008E135A" w:rsidP="008E135A">
      <w:pPr>
        <w:pStyle w:val="ConsPlusNormal"/>
        <w:ind w:left="284" w:firstLine="567"/>
        <w:jc w:val="both"/>
        <w:rPr>
          <w:rStyle w:val="afff2"/>
          <w:rFonts w:ascii="Times New Roman" w:hAnsi="Times New Roman"/>
          <w:i w:val="0"/>
          <w:iCs/>
          <w:sz w:val="28"/>
          <w:szCs w:val="28"/>
        </w:rPr>
      </w:pPr>
      <w:r w:rsidRPr="00007012">
        <w:rPr>
          <w:rStyle w:val="afff2"/>
          <w:rFonts w:ascii="Times New Roman" w:hAnsi="Times New Roman"/>
          <w:i w:val="0"/>
          <w:iCs/>
          <w:sz w:val="28"/>
          <w:szCs w:val="28"/>
        </w:rPr>
        <w:t>козы;</w:t>
      </w:r>
    </w:p>
    <w:p w:rsidR="008E135A" w:rsidRPr="00007012" w:rsidRDefault="008E135A" w:rsidP="008E135A">
      <w:pPr>
        <w:pStyle w:val="ConsPlusNormal"/>
        <w:ind w:left="284" w:firstLine="567"/>
        <w:jc w:val="both"/>
        <w:rPr>
          <w:rStyle w:val="afff2"/>
          <w:rFonts w:ascii="Times New Roman" w:hAnsi="Times New Roman"/>
          <w:i w:val="0"/>
          <w:iCs/>
          <w:sz w:val="28"/>
          <w:szCs w:val="28"/>
        </w:rPr>
      </w:pPr>
      <w:r w:rsidRPr="00007012">
        <w:rPr>
          <w:rStyle w:val="afff2"/>
          <w:rFonts w:ascii="Times New Roman" w:hAnsi="Times New Roman"/>
          <w:i w:val="0"/>
          <w:iCs/>
          <w:sz w:val="28"/>
          <w:szCs w:val="28"/>
        </w:rPr>
        <w:t>овцы;</w:t>
      </w:r>
    </w:p>
    <w:p w:rsidR="008E135A" w:rsidRPr="00007012" w:rsidRDefault="008E135A" w:rsidP="008E135A">
      <w:pPr>
        <w:pStyle w:val="ConsPlusNormal"/>
        <w:ind w:left="284" w:firstLine="567"/>
        <w:jc w:val="both"/>
        <w:rPr>
          <w:rStyle w:val="afff2"/>
          <w:rFonts w:ascii="Times New Roman" w:hAnsi="Times New Roman"/>
          <w:i w:val="0"/>
          <w:iCs/>
          <w:sz w:val="28"/>
          <w:szCs w:val="28"/>
        </w:rPr>
      </w:pPr>
      <w:r w:rsidRPr="00007012">
        <w:rPr>
          <w:rStyle w:val="afff2"/>
          <w:rFonts w:ascii="Times New Roman" w:hAnsi="Times New Roman"/>
          <w:i w:val="0"/>
          <w:iCs/>
          <w:sz w:val="28"/>
          <w:szCs w:val="28"/>
        </w:rPr>
        <w:t>кролики;</w:t>
      </w:r>
    </w:p>
    <w:p w:rsidR="008E135A" w:rsidRPr="00007012" w:rsidRDefault="008E135A" w:rsidP="008E135A">
      <w:pPr>
        <w:pStyle w:val="ConsPlusNormal"/>
        <w:ind w:left="284" w:firstLine="567"/>
        <w:jc w:val="both"/>
        <w:rPr>
          <w:rStyle w:val="afff2"/>
          <w:rFonts w:ascii="Times New Roman" w:hAnsi="Times New Roman"/>
          <w:i w:val="0"/>
          <w:iCs/>
          <w:sz w:val="28"/>
          <w:szCs w:val="28"/>
        </w:rPr>
      </w:pPr>
      <w:r w:rsidRPr="00007012">
        <w:rPr>
          <w:rStyle w:val="afff2"/>
          <w:rFonts w:ascii="Times New Roman" w:hAnsi="Times New Roman"/>
          <w:i w:val="0"/>
          <w:iCs/>
          <w:sz w:val="28"/>
          <w:szCs w:val="28"/>
        </w:rPr>
        <w:t>лошади;</w:t>
      </w:r>
    </w:p>
    <w:p w:rsidR="008E135A" w:rsidRPr="00007012" w:rsidRDefault="008E135A" w:rsidP="008E135A">
      <w:pPr>
        <w:tabs>
          <w:tab w:val="left" w:pos="709"/>
        </w:tabs>
        <w:autoSpaceDE w:val="0"/>
        <w:autoSpaceDN w:val="0"/>
        <w:adjustRightInd w:val="0"/>
        <w:ind w:left="284" w:firstLine="567"/>
        <w:jc w:val="both"/>
        <w:rPr>
          <w:rStyle w:val="afff2"/>
          <w:bCs/>
          <w:i w:val="0"/>
          <w:iCs/>
          <w:sz w:val="28"/>
          <w:szCs w:val="28"/>
        </w:rPr>
      </w:pPr>
      <w:r w:rsidRPr="00007012">
        <w:rPr>
          <w:sz w:val="28"/>
          <w:szCs w:val="28"/>
        </w:rPr>
        <w:t xml:space="preserve">2.2. Возмещение части затрат производится </w:t>
      </w:r>
      <w:r w:rsidRPr="00007012">
        <w:rPr>
          <w:rStyle w:val="afff2"/>
          <w:i w:val="0"/>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w:t>
      </w:r>
    </w:p>
    <w:p w:rsidR="008E135A" w:rsidRPr="00007012" w:rsidRDefault="008E135A" w:rsidP="008E135A">
      <w:pPr>
        <w:ind w:left="284" w:firstLine="567"/>
        <w:jc w:val="both"/>
        <w:rPr>
          <w:sz w:val="28"/>
          <w:szCs w:val="28"/>
        </w:rPr>
      </w:pPr>
      <w:r w:rsidRPr="00007012">
        <w:rPr>
          <w:rStyle w:val="afff2"/>
          <w:i w:val="0"/>
          <w:iCs/>
          <w:sz w:val="28"/>
          <w:szCs w:val="28"/>
        </w:rPr>
        <w:t xml:space="preserve">2.3. </w:t>
      </w:r>
      <w:r w:rsidRPr="00007012">
        <w:rPr>
          <w:sz w:val="28"/>
          <w:szCs w:val="28"/>
        </w:rPr>
        <w:t xml:space="preserve">Прием заявлений с приложением полного комплекта документов, осуществляется отделом экономического анализа и прогнозирования администрации Северо-Енисейского района (далее – </w:t>
      </w:r>
      <w:proofErr w:type="spellStart"/>
      <w:r w:rsidRPr="00007012">
        <w:rPr>
          <w:sz w:val="28"/>
          <w:szCs w:val="28"/>
        </w:rPr>
        <w:t>ОЭАиП</w:t>
      </w:r>
      <w:proofErr w:type="spellEnd"/>
      <w:r w:rsidRPr="00007012">
        <w:rPr>
          <w:sz w:val="28"/>
          <w:szCs w:val="28"/>
        </w:rPr>
        <w:t>) ежегодно до 15 октября текущего финансового года.</w:t>
      </w:r>
    </w:p>
    <w:p w:rsidR="008E135A" w:rsidRPr="00007012" w:rsidRDefault="008E135A" w:rsidP="008E135A">
      <w:pPr>
        <w:tabs>
          <w:tab w:val="left" w:pos="709"/>
        </w:tabs>
        <w:autoSpaceDE w:val="0"/>
        <w:autoSpaceDN w:val="0"/>
        <w:adjustRightInd w:val="0"/>
        <w:ind w:left="284" w:firstLine="567"/>
        <w:jc w:val="both"/>
        <w:rPr>
          <w:sz w:val="28"/>
          <w:szCs w:val="28"/>
        </w:rPr>
      </w:pPr>
      <w:r w:rsidRPr="00007012">
        <w:rPr>
          <w:rStyle w:val="afff2"/>
          <w:i w:val="0"/>
          <w:iCs/>
          <w:sz w:val="28"/>
          <w:szCs w:val="28"/>
        </w:rPr>
        <w:lastRenderedPageBreak/>
        <w:t xml:space="preserve">2.4. </w:t>
      </w:r>
      <w:r w:rsidRPr="00007012">
        <w:rPr>
          <w:sz w:val="28"/>
          <w:szCs w:val="28"/>
        </w:rPr>
        <w:t xml:space="preserve">Для возмещения части затрат заявитель предоставляет в </w:t>
      </w:r>
      <w:proofErr w:type="spellStart"/>
      <w:r w:rsidRPr="00007012">
        <w:rPr>
          <w:sz w:val="28"/>
          <w:szCs w:val="28"/>
        </w:rPr>
        <w:t>ОЭАиП</w:t>
      </w:r>
      <w:proofErr w:type="spellEnd"/>
      <w:r w:rsidRPr="00007012">
        <w:rPr>
          <w:sz w:val="28"/>
          <w:szCs w:val="28"/>
        </w:rPr>
        <w:t xml:space="preserve"> следующие документы:</w:t>
      </w:r>
    </w:p>
    <w:p w:rsidR="008E135A" w:rsidRPr="00007012" w:rsidRDefault="008E135A" w:rsidP="008E135A">
      <w:pPr>
        <w:ind w:left="284" w:firstLine="567"/>
        <w:jc w:val="both"/>
        <w:rPr>
          <w:sz w:val="28"/>
          <w:szCs w:val="28"/>
        </w:rPr>
      </w:pPr>
      <w:r w:rsidRPr="00007012">
        <w:rPr>
          <w:sz w:val="28"/>
          <w:szCs w:val="28"/>
        </w:rPr>
        <w:t xml:space="preserve">заявление о возмещении части затрат по форме согласно </w:t>
      </w:r>
      <w:hyperlink w:anchor="sub_1001" w:history="1">
        <w:r w:rsidRPr="00007012">
          <w:rPr>
            <w:bCs/>
            <w:sz w:val="28"/>
            <w:szCs w:val="28"/>
          </w:rPr>
          <w:t>приложению</w:t>
        </w:r>
        <w:r w:rsidRPr="00007012">
          <w:rPr>
            <w:b/>
            <w:bCs/>
            <w:sz w:val="28"/>
            <w:szCs w:val="28"/>
          </w:rPr>
          <w:t xml:space="preserve"> </w:t>
        </w:r>
      </w:hyperlink>
      <w:r w:rsidRPr="00007012">
        <w:rPr>
          <w:sz w:val="28"/>
          <w:szCs w:val="28"/>
        </w:rPr>
        <w:t>№1 к настоящему Механизму;</w:t>
      </w:r>
    </w:p>
    <w:p w:rsidR="008E135A" w:rsidRPr="00007012" w:rsidRDefault="008E135A" w:rsidP="008E135A">
      <w:pPr>
        <w:ind w:left="284" w:firstLine="567"/>
        <w:jc w:val="both"/>
        <w:rPr>
          <w:sz w:val="28"/>
          <w:szCs w:val="28"/>
        </w:rPr>
      </w:pPr>
      <w:r w:rsidRPr="00007012">
        <w:rPr>
          <w:sz w:val="28"/>
          <w:szCs w:val="28"/>
        </w:rPr>
        <w:t xml:space="preserve">справку о наличии поголовья сельскохозяйственных животных, с указанием количества </w:t>
      </w:r>
      <w:proofErr w:type="spellStart"/>
      <w:r w:rsidRPr="00007012">
        <w:rPr>
          <w:sz w:val="28"/>
          <w:szCs w:val="28"/>
        </w:rPr>
        <w:t>биркованного</w:t>
      </w:r>
      <w:proofErr w:type="spellEnd"/>
      <w:r w:rsidRPr="00007012">
        <w:rPr>
          <w:sz w:val="28"/>
          <w:szCs w:val="28"/>
        </w:rPr>
        <w:t xml:space="preserve"> (</w:t>
      </w:r>
      <w:proofErr w:type="spellStart"/>
      <w:r w:rsidRPr="00007012">
        <w:rPr>
          <w:sz w:val="28"/>
          <w:szCs w:val="28"/>
        </w:rPr>
        <w:t>чипированного</w:t>
      </w:r>
      <w:proofErr w:type="spellEnd"/>
      <w:r w:rsidRPr="00007012">
        <w:rPr>
          <w:sz w:val="28"/>
          <w:szCs w:val="28"/>
        </w:rPr>
        <w:t xml:space="preserve">) </w:t>
      </w:r>
      <w:proofErr w:type="spellStart"/>
      <w:proofErr w:type="gramStart"/>
      <w:r w:rsidRPr="00007012">
        <w:rPr>
          <w:sz w:val="28"/>
          <w:szCs w:val="28"/>
        </w:rPr>
        <w:t>крупно-рогатого</w:t>
      </w:r>
      <w:proofErr w:type="spellEnd"/>
      <w:proofErr w:type="gramEnd"/>
      <w:r w:rsidRPr="00007012">
        <w:rPr>
          <w:sz w:val="28"/>
          <w:szCs w:val="28"/>
        </w:rPr>
        <w:t xml:space="preserve"> скота по форме согласно приложению №2 к настоящему Механизму;</w:t>
      </w:r>
    </w:p>
    <w:p w:rsidR="008E135A" w:rsidRPr="00007012" w:rsidRDefault="008E135A" w:rsidP="008E135A">
      <w:pPr>
        <w:ind w:left="284" w:firstLine="567"/>
        <w:jc w:val="both"/>
        <w:rPr>
          <w:sz w:val="28"/>
          <w:szCs w:val="28"/>
        </w:rPr>
      </w:pPr>
      <w:r w:rsidRPr="00007012">
        <w:rPr>
          <w:sz w:val="28"/>
          <w:szCs w:val="28"/>
        </w:rPr>
        <w:t>паспорт (для сверки указанных в заявлении данных);</w:t>
      </w:r>
    </w:p>
    <w:p w:rsidR="008E135A" w:rsidRPr="00007012" w:rsidRDefault="008E135A" w:rsidP="008E135A">
      <w:pPr>
        <w:ind w:left="284" w:firstLine="567"/>
        <w:jc w:val="both"/>
        <w:rPr>
          <w:sz w:val="28"/>
          <w:szCs w:val="28"/>
        </w:rPr>
      </w:pPr>
      <w:r w:rsidRPr="00007012">
        <w:rPr>
          <w:sz w:val="28"/>
          <w:szCs w:val="28"/>
        </w:rPr>
        <w:t>банковские реквизиты;</w:t>
      </w:r>
    </w:p>
    <w:p w:rsidR="008E135A" w:rsidRPr="00007012" w:rsidRDefault="008E135A" w:rsidP="008E135A">
      <w:pPr>
        <w:ind w:left="284" w:firstLine="567"/>
        <w:jc w:val="both"/>
        <w:rPr>
          <w:sz w:val="28"/>
          <w:szCs w:val="28"/>
        </w:rPr>
      </w:pPr>
      <w:r w:rsidRPr="00007012">
        <w:rPr>
          <w:sz w:val="28"/>
          <w:szCs w:val="28"/>
        </w:rPr>
        <w:t xml:space="preserve">документы, подтверждающие </w:t>
      </w:r>
      <w:r w:rsidRPr="00007012">
        <w:rPr>
          <w:rStyle w:val="afff2"/>
          <w:i w:val="0"/>
          <w:iCs/>
          <w:sz w:val="28"/>
          <w:szCs w:val="28"/>
        </w:rPr>
        <w:t>факт оплаты расходов, указанных в пункте 2.1. настоящего Механизма</w:t>
      </w:r>
      <w:r w:rsidRPr="00007012">
        <w:rPr>
          <w:sz w:val="28"/>
          <w:szCs w:val="28"/>
        </w:rPr>
        <w:t xml:space="preserve"> (счета-фактуры,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 </w:t>
      </w:r>
    </w:p>
    <w:p w:rsidR="008E135A" w:rsidRPr="00007012" w:rsidRDefault="008E135A" w:rsidP="008E135A">
      <w:pPr>
        <w:tabs>
          <w:tab w:val="left" w:pos="-7513"/>
          <w:tab w:val="left" w:pos="709"/>
        </w:tabs>
        <w:autoSpaceDE w:val="0"/>
        <w:autoSpaceDN w:val="0"/>
        <w:adjustRightInd w:val="0"/>
        <w:ind w:left="284" w:firstLine="567"/>
        <w:jc w:val="both"/>
        <w:rPr>
          <w:sz w:val="28"/>
          <w:szCs w:val="28"/>
        </w:rPr>
      </w:pPr>
      <w:r w:rsidRPr="00007012">
        <w:rPr>
          <w:sz w:val="28"/>
          <w:szCs w:val="28"/>
        </w:rPr>
        <w:t>документы, подтверждающие право пользования, или право владения земельным участком;</w:t>
      </w:r>
    </w:p>
    <w:p w:rsidR="008E135A" w:rsidRPr="00007012" w:rsidRDefault="008E135A" w:rsidP="008E135A">
      <w:pPr>
        <w:tabs>
          <w:tab w:val="left" w:pos="-7513"/>
          <w:tab w:val="left" w:pos="709"/>
        </w:tabs>
        <w:autoSpaceDE w:val="0"/>
        <w:autoSpaceDN w:val="0"/>
        <w:adjustRightInd w:val="0"/>
        <w:ind w:left="284" w:firstLine="567"/>
        <w:jc w:val="both"/>
        <w:rPr>
          <w:rStyle w:val="afff2"/>
          <w:bCs/>
          <w:i w:val="0"/>
          <w:iCs/>
          <w:sz w:val="28"/>
          <w:szCs w:val="28"/>
        </w:rPr>
      </w:pPr>
      <w:r w:rsidRPr="00007012">
        <w:rPr>
          <w:rStyle w:val="afff2"/>
          <w:i w:val="0"/>
          <w:iCs/>
          <w:sz w:val="28"/>
          <w:szCs w:val="28"/>
        </w:rPr>
        <w:t>информацию о реализованной произведенной сельскохозяйственной продукции населению Северо-Енисейского района согласно приложению №3 настоящего Механизма;</w:t>
      </w:r>
    </w:p>
    <w:p w:rsidR="008E135A" w:rsidRPr="00007012" w:rsidRDefault="008E135A" w:rsidP="008E135A">
      <w:pPr>
        <w:autoSpaceDE w:val="0"/>
        <w:autoSpaceDN w:val="0"/>
        <w:adjustRightInd w:val="0"/>
        <w:ind w:left="284" w:firstLine="567"/>
        <w:jc w:val="both"/>
        <w:outlineLvl w:val="0"/>
        <w:rPr>
          <w:rStyle w:val="afff2"/>
          <w:bCs/>
          <w:i w:val="0"/>
          <w:iCs/>
          <w:sz w:val="28"/>
          <w:szCs w:val="28"/>
        </w:rPr>
      </w:pPr>
      <w:proofErr w:type="gramStart"/>
      <w:r w:rsidRPr="00007012">
        <w:rPr>
          <w:rStyle w:val="afff2"/>
          <w:i w:val="0"/>
          <w:iCs/>
          <w:sz w:val="28"/>
          <w:szCs w:val="28"/>
        </w:rPr>
        <w:t>справку от главы администрации населенного пункта Северо-Енисейского района, подтверждающую ведение Заявителем подсобного хозяйства на территории Северо-Енисейского района, предоставление Заявителю мест для сбыта сельскохозяйственной продукции, либо подтверждающую сбыт сельскохозяйственной продукции населению Северо-Енисейского района в свободной форме.</w:t>
      </w:r>
      <w:proofErr w:type="gramEnd"/>
    </w:p>
    <w:p w:rsidR="008E135A" w:rsidRPr="00007012" w:rsidRDefault="008E135A" w:rsidP="008E135A">
      <w:pPr>
        <w:autoSpaceDE w:val="0"/>
        <w:autoSpaceDN w:val="0"/>
        <w:adjustRightInd w:val="0"/>
        <w:ind w:left="284" w:firstLine="567"/>
        <w:jc w:val="both"/>
        <w:outlineLvl w:val="0"/>
        <w:rPr>
          <w:sz w:val="28"/>
          <w:szCs w:val="28"/>
        </w:rPr>
      </w:pPr>
      <w:r w:rsidRPr="00007012">
        <w:rPr>
          <w:rStyle w:val="afff2"/>
          <w:i w:val="0"/>
          <w:iCs/>
          <w:sz w:val="28"/>
          <w:szCs w:val="28"/>
        </w:rPr>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8E135A" w:rsidRPr="00007012" w:rsidRDefault="008E135A" w:rsidP="008E135A">
      <w:pPr>
        <w:tabs>
          <w:tab w:val="left" w:pos="-7513"/>
          <w:tab w:val="left" w:pos="709"/>
        </w:tabs>
        <w:autoSpaceDE w:val="0"/>
        <w:autoSpaceDN w:val="0"/>
        <w:adjustRightInd w:val="0"/>
        <w:ind w:left="284" w:firstLine="567"/>
        <w:jc w:val="both"/>
        <w:rPr>
          <w:sz w:val="28"/>
          <w:szCs w:val="28"/>
        </w:rPr>
      </w:pPr>
      <w:r w:rsidRPr="00007012">
        <w:rPr>
          <w:sz w:val="28"/>
          <w:szCs w:val="28"/>
        </w:rPr>
        <w:t>Согласие на обработку персональных данных.</w:t>
      </w:r>
    </w:p>
    <w:p w:rsidR="008E135A" w:rsidRPr="00007012" w:rsidRDefault="008E135A" w:rsidP="008E135A">
      <w:pPr>
        <w:tabs>
          <w:tab w:val="left" w:pos="-7513"/>
          <w:tab w:val="left" w:pos="709"/>
        </w:tabs>
        <w:autoSpaceDE w:val="0"/>
        <w:autoSpaceDN w:val="0"/>
        <w:adjustRightInd w:val="0"/>
        <w:ind w:left="284" w:firstLine="567"/>
        <w:jc w:val="both"/>
        <w:rPr>
          <w:sz w:val="28"/>
          <w:szCs w:val="28"/>
        </w:rPr>
      </w:pPr>
      <w:r w:rsidRPr="00007012">
        <w:rPr>
          <w:sz w:val="28"/>
          <w:szCs w:val="28"/>
        </w:rPr>
        <w:t>Копии документов,  предоставляются с предъявлением оригинала.</w:t>
      </w:r>
    </w:p>
    <w:p w:rsidR="008E135A" w:rsidRPr="00007012" w:rsidRDefault="008E135A" w:rsidP="008E135A">
      <w:pPr>
        <w:tabs>
          <w:tab w:val="left" w:pos="-7513"/>
          <w:tab w:val="left" w:pos="709"/>
        </w:tabs>
        <w:autoSpaceDE w:val="0"/>
        <w:autoSpaceDN w:val="0"/>
        <w:adjustRightInd w:val="0"/>
        <w:ind w:left="284" w:firstLine="567"/>
        <w:jc w:val="both"/>
        <w:rPr>
          <w:sz w:val="28"/>
          <w:szCs w:val="28"/>
        </w:rPr>
      </w:pPr>
      <w:r w:rsidRPr="00007012">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8E135A" w:rsidRPr="00007012" w:rsidRDefault="00AC0C6C" w:rsidP="008E135A">
      <w:pPr>
        <w:tabs>
          <w:tab w:val="left" w:pos="-7513"/>
          <w:tab w:val="left" w:pos="709"/>
        </w:tabs>
        <w:autoSpaceDE w:val="0"/>
        <w:autoSpaceDN w:val="0"/>
        <w:adjustRightInd w:val="0"/>
        <w:ind w:left="284" w:firstLine="567"/>
        <w:jc w:val="both"/>
        <w:rPr>
          <w:sz w:val="28"/>
          <w:szCs w:val="28"/>
        </w:rPr>
      </w:pPr>
      <w:r w:rsidRPr="00007012">
        <w:rPr>
          <w:sz w:val="28"/>
          <w:szCs w:val="28"/>
        </w:rPr>
        <w:t>2.5. Н</w:t>
      </w:r>
      <w:r w:rsidR="008E135A" w:rsidRPr="00007012">
        <w:rPr>
          <w:sz w:val="28"/>
          <w:szCs w:val="28"/>
        </w:rPr>
        <w:t>а основании статистических данных, в рамках действия  подпрограммы 3 «Развитие сельского хозяйства на территории Северо-Енисейского района</w:t>
      </w:r>
      <w:proofErr w:type="gramStart"/>
      <w:r w:rsidR="008E135A" w:rsidRPr="00007012">
        <w:rPr>
          <w:sz w:val="28"/>
          <w:szCs w:val="28"/>
        </w:rPr>
        <w:t>»у</w:t>
      </w:r>
      <w:proofErr w:type="gramEnd"/>
      <w:r w:rsidR="008E135A" w:rsidRPr="00007012">
        <w:rPr>
          <w:sz w:val="28"/>
          <w:szCs w:val="28"/>
        </w:rPr>
        <w:t>становлены максимальные цены на приобретение крупного рогатого скота, в том числе:</w:t>
      </w:r>
    </w:p>
    <w:p w:rsidR="008E135A" w:rsidRPr="00007012" w:rsidRDefault="008E135A" w:rsidP="008E135A">
      <w:pPr>
        <w:tabs>
          <w:tab w:val="left" w:pos="-7513"/>
          <w:tab w:val="left" w:pos="709"/>
        </w:tabs>
        <w:autoSpaceDE w:val="0"/>
        <w:autoSpaceDN w:val="0"/>
        <w:adjustRightInd w:val="0"/>
        <w:ind w:left="284" w:firstLine="567"/>
        <w:jc w:val="both"/>
        <w:rPr>
          <w:sz w:val="28"/>
          <w:szCs w:val="28"/>
        </w:rPr>
      </w:pPr>
      <w:r w:rsidRPr="00007012">
        <w:rPr>
          <w:sz w:val="28"/>
          <w:szCs w:val="28"/>
        </w:rPr>
        <w:t>-взрослая коров</w:t>
      </w:r>
      <w:r w:rsidR="00DA39EC" w:rsidRPr="00007012">
        <w:rPr>
          <w:sz w:val="28"/>
          <w:szCs w:val="28"/>
        </w:rPr>
        <w:t>а</w:t>
      </w:r>
      <w:r w:rsidRPr="00007012">
        <w:rPr>
          <w:sz w:val="28"/>
          <w:szCs w:val="28"/>
        </w:rPr>
        <w:t xml:space="preserve"> – до 70 000,00 рублей;</w:t>
      </w:r>
    </w:p>
    <w:p w:rsidR="008E135A" w:rsidRPr="00007012" w:rsidRDefault="008E135A" w:rsidP="008E135A">
      <w:pPr>
        <w:tabs>
          <w:tab w:val="left" w:pos="-7513"/>
          <w:tab w:val="left" w:pos="709"/>
        </w:tabs>
        <w:autoSpaceDE w:val="0"/>
        <w:autoSpaceDN w:val="0"/>
        <w:adjustRightInd w:val="0"/>
        <w:ind w:left="284" w:firstLine="567"/>
        <w:jc w:val="both"/>
        <w:rPr>
          <w:sz w:val="28"/>
          <w:szCs w:val="28"/>
        </w:rPr>
      </w:pPr>
      <w:r w:rsidRPr="00007012">
        <w:rPr>
          <w:sz w:val="28"/>
          <w:szCs w:val="28"/>
        </w:rPr>
        <w:t>-теленок, нетель, телка, бык – до 40 000,00 рублей.</w:t>
      </w:r>
    </w:p>
    <w:p w:rsidR="008E135A" w:rsidRPr="00007012" w:rsidRDefault="008E135A" w:rsidP="008E135A">
      <w:pPr>
        <w:ind w:left="284" w:firstLine="567"/>
        <w:jc w:val="both"/>
        <w:rPr>
          <w:sz w:val="28"/>
          <w:szCs w:val="28"/>
        </w:rPr>
      </w:pPr>
      <w:r w:rsidRPr="00007012">
        <w:rPr>
          <w:sz w:val="28"/>
          <w:szCs w:val="28"/>
        </w:rPr>
        <w:t xml:space="preserve">2.6. Заявление с приложением полного комплекта документов, указанных в пункте 2.4. настоящего Механизма, регистрируется в журнале регистрации и заверяется </w:t>
      </w:r>
      <w:proofErr w:type="spellStart"/>
      <w:r w:rsidRPr="00007012">
        <w:rPr>
          <w:sz w:val="28"/>
          <w:szCs w:val="28"/>
        </w:rPr>
        <w:t>ОЭАиП</w:t>
      </w:r>
      <w:proofErr w:type="spellEnd"/>
      <w:r w:rsidRPr="00007012">
        <w:rPr>
          <w:sz w:val="28"/>
          <w:szCs w:val="28"/>
        </w:rPr>
        <w:t>.</w:t>
      </w:r>
    </w:p>
    <w:p w:rsidR="008E135A" w:rsidRPr="00007012" w:rsidRDefault="008E135A" w:rsidP="008E135A">
      <w:pPr>
        <w:ind w:left="284" w:firstLine="567"/>
        <w:jc w:val="both"/>
        <w:rPr>
          <w:sz w:val="28"/>
          <w:szCs w:val="28"/>
        </w:rPr>
      </w:pPr>
      <w:r w:rsidRPr="00007012">
        <w:rPr>
          <w:sz w:val="28"/>
          <w:szCs w:val="28"/>
        </w:rPr>
        <w:t xml:space="preserve">2.7. </w:t>
      </w:r>
      <w:proofErr w:type="spellStart"/>
      <w:r w:rsidRPr="00007012">
        <w:rPr>
          <w:sz w:val="28"/>
          <w:szCs w:val="28"/>
        </w:rPr>
        <w:t>ОЭАиП</w:t>
      </w:r>
      <w:proofErr w:type="spellEnd"/>
      <w:r w:rsidRPr="00007012">
        <w:rPr>
          <w:sz w:val="28"/>
          <w:szCs w:val="28"/>
        </w:rPr>
        <w:t xml:space="preserve"> осуществляет выездную проверку приобретенных сельскохозяйственных товаров, представленных к возмещению затрат гражданами, после окончания приема документов (15 октября текущего финансового года). А также к проведению выездной проверки подлежат сельскохозяйственные товары, представленные к возмещению в  предшествующем году (за исключением витаминных добавок и кормов, минеральных и органических удобрений и семян).</w:t>
      </w:r>
    </w:p>
    <w:p w:rsidR="008E135A" w:rsidRPr="00007012" w:rsidRDefault="008E135A" w:rsidP="008E135A">
      <w:pPr>
        <w:tabs>
          <w:tab w:val="left" w:pos="709"/>
        </w:tabs>
        <w:ind w:left="284" w:firstLine="567"/>
        <w:jc w:val="both"/>
        <w:rPr>
          <w:sz w:val="28"/>
          <w:szCs w:val="28"/>
        </w:rPr>
      </w:pPr>
      <w:r w:rsidRPr="00007012">
        <w:rPr>
          <w:sz w:val="28"/>
          <w:szCs w:val="28"/>
        </w:rPr>
        <w:lastRenderedPageBreak/>
        <w:t xml:space="preserve">2.8. </w:t>
      </w:r>
      <w:proofErr w:type="spellStart"/>
      <w:r w:rsidRPr="00007012">
        <w:rPr>
          <w:sz w:val="28"/>
          <w:szCs w:val="28"/>
        </w:rPr>
        <w:t>ОЭАиП</w:t>
      </w:r>
      <w:proofErr w:type="spellEnd"/>
      <w:r w:rsidRPr="00007012">
        <w:rPr>
          <w:sz w:val="28"/>
          <w:szCs w:val="28"/>
        </w:rPr>
        <w:t xml:space="preserve"> составляет реестр заявителей на возмещение части затрат и выносит его на заседание Комиссии.</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2.9. Комиссия принимает решение о возмещении части затрат, либо об отказе в возмещении.</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2.10. Комиссия принимает решение об отказе в возмещении части затрат в случаях, если:</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 xml:space="preserve">заявителем не представлены документы, перечисленные в </w:t>
      </w:r>
      <w:hyperlink r:id="rId15" w:history="1">
        <w:r w:rsidRPr="00007012">
          <w:rPr>
            <w:sz w:val="28"/>
            <w:szCs w:val="28"/>
          </w:rPr>
          <w:t>пункте 2.3</w:t>
        </w:r>
      </w:hyperlink>
      <w:r w:rsidRPr="00007012">
        <w:rPr>
          <w:sz w:val="28"/>
          <w:szCs w:val="28"/>
        </w:rPr>
        <w:t xml:space="preserve"> настоящего Механизма;</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заявитель не является лицом, обладающим правом на возмещение части затрат в соответствии с требованиями, установленными пунктом 1.2. настоящего Механизма;</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заявитель является нарушителем правил благоустройства территории населенных пунктов Северо-Енисейского района, утвержденных решением Северо-Енисейского районного Совета депутатов от 31.03.2017 №264-21 «Об утверждении Правил благоустройства территории населенных пунктов Северо-Енисейского района»;</w:t>
      </w:r>
    </w:p>
    <w:p w:rsidR="00BE51AD" w:rsidRPr="00007012" w:rsidRDefault="00BE51AD" w:rsidP="008E135A">
      <w:pPr>
        <w:autoSpaceDE w:val="0"/>
        <w:autoSpaceDN w:val="0"/>
        <w:adjustRightInd w:val="0"/>
        <w:ind w:left="284" w:firstLine="567"/>
        <w:jc w:val="both"/>
        <w:outlineLvl w:val="0"/>
        <w:rPr>
          <w:sz w:val="28"/>
          <w:szCs w:val="28"/>
        </w:rPr>
      </w:pPr>
      <w:r w:rsidRPr="00007012">
        <w:rPr>
          <w:sz w:val="28"/>
          <w:szCs w:val="28"/>
        </w:rPr>
        <w:t>заявитель является должником по внесению арендной платы в размере и на условиях, установленных договором аренды земельного участка, государственная собственность на который не разграничена (для заявителей являющихся арендаторами);</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заявитель нарушал условия соглашения 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2.11. Распределение денежной компенсации осуществляется в пределах бюджетных ассигнований доведенных до ГРБС  на соответствующий финансовый год, при этом в первую очередь денежные средства распределяются  между гражданами, подавшими заявление на участие в подпрограмме впервые пропорционально заявленным суммам, но не более 50% от понесенных затрат.</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2.12. Если после распределения денежных средств между гражданами, указанных в пункте 2.11. настоящего Механизма, остались к распределению денежные средства, эти денежные распределяются между остальными заявителями пропорционально заявленным суммам, но не более 50% от понесенных затрат.</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2.13. Решение Комиссии о возмещении части затрат, заявителям оформляется протоколом и подлежит опубликованию в газете «Северо-Енисейский ВЕСТНИК».</w:t>
      </w:r>
    </w:p>
    <w:p w:rsidR="008E135A" w:rsidRPr="00007012" w:rsidRDefault="008E135A" w:rsidP="008E135A">
      <w:pPr>
        <w:autoSpaceDE w:val="0"/>
        <w:autoSpaceDN w:val="0"/>
        <w:adjustRightInd w:val="0"/>
        <w:ind w:left="284" w:firstLine="567"/>
        <w:jc w:val="both"/>
        <w:outlineLvl w:val="0"/>
        <w:rPr>
          <w:sz w:val="28"/>
          <w:szCs w:val="28"/>
        </w:rPr>
      </w:pPr>
      <w:r w:rsidRPr="00007012">
        <w:rPr>
          <w:sz w:val="28"/>
          <w:szCs w:val="28"/>
        </w:rPr>
        <w:t xml:space="preserve">2.14. </w:t>
      </w:r>
      <w:r w:rsidRPr="00007012">
        <w:rPr>
          <w:sz w:val="28"/>
          <w:szCs w:val="28"/>
        </w:rPr>
        <w:tab/>
        <w:t xml:space="preserve">На основании протокола Комиссии </w:t>
      </w:r>
      <w:proofErr w:type="spellStart"/>
      <w:r w:rsidRPr="00007012">
        <w:rPr>
          <w:sz w:val="28"/>
          <w:szCs w:val="28"/>
        </w:rPr>
        <w:t>ОЭАиП</w:t>
      </w:r>
      <w:proofErr w:type="spellEnd"/>
      <w:r w:rsidRPr="00007012">
        <w:rPr>
          <w:sz w:val="28"/>
          <w:szCs w:val="28"/>
        </w:rPr>
        <w:t xml:space="preserve"> направляет заявителю решение о возмещении части затрат, либо об отказе в возмещении в течение 10 календарных дней со дня оформления протокола.</w:t>
      </w:r>
    </w:p>
    <w:p w:rsidR="008E135A" w:rsidRPr="00007012" w:rsidRDefault="008E135A" w:rsidP="008E135A">
      <w:pPr>
        <w:autoSpaceDE w:val="0"/>
        <w:autoSpaceDN w:val="0"/>
        <w:adjustRightInd w:val="0"/>
        <w:ind w:left="284" w:firstLine="567"/>
        <w:jc w:val="both"/>
        <w:outlineLvl w:val="0"/>
        <w:rPr>
          <w:rStyle w:val="afff2"/>
          <w:bCs/>
          <w:i w:val="0"/>
          <w:iCs/>
          <w:sz w:val="28"/>
          <w:szCs w:val="28"/>
        </w:rPr>
      </w:pPr>
      <w:r w:rsidRPr="00007012">
        <w:rPr>
          <w:rStyle w:val="afff2"/>
          <w:i w:val="0"/>
          <w:iCs/>
          <w:sz w:val="28"/>
          <w:szCs w:val="28"/>
        </w:rPr>
        <w:t xml:space="preserve">2.15. Между заявителем и администрацией </w:t>
      </w:r>
      <w:proofErr w:type="gramStart"/>
      <w:r w:rsidRPr="00007012">
        <w:rPr>
          <w:rStyle w:val="afff2"/>
          <w:i w:val="0"/>
          <w:iCs/>
          <w:sz w:val="28"/>
          <w:szCs w:val="28"/>
        </w:rPr>
        <w:t>Северо-Енисейского</w:t>
      </w:r>
      <w:proofErr w:type="gramEnd"/>
      <w:r w:rsidRPr="00007012">
        <w:rPr>
          <w:rStyle w:val="afff2"/>
          <w:i w:val="0"/>
          <w:iCs/>
          <w:sz w:val="28"/>
          <w:szCs w:val="28"/>
        </w:rPr>
        <w:t xml:space="preserve"> района заключается Соглашение о взаимодействии согласно приложению №3 к настоящему Механизму.</w:t>
      </w:r>
    </w:p>
    <w:p w:rsidR="008E135A" w:rsidRPr="00007012" w:rsidRDefault="008E135A" w:rsidP="008E135A">
      <w:pPr>
        <w:ind w:left="284" w:firstLine="567"/>
        <w:jc w:val="both"/>
        <w:rPr>
          <w:rStyle w:val="afff2"/>
          <w:bCs/>
          <w:i w:val="0"/>
          <w:iCs/>
          <w:sz w:val="28"/>
          <w:szCs w:val="28"/>
        </w:rPr>
      </w:pPr>
      <w:r w:rsidRPr="00007012">
        <w:rPr>
          <w:rStyle w:val="afff2"/>
          <w:i w:val="0"/>
          <w:iCs/>
          <w:sz w:val="28"/>
          <w:szCs w:val="28"/>
        </w:rPr>
        <w:t>2.20. Размер выплаты устанавливается на основании протокола Комиссии.</w:t>
      </w:r>
    </w:p>
    <w:p w:rsidR="008E135A" w:rsidRPr="00007012" w:rsidRDefault="008E135A" w:rsidP="008E135A">
      <w:pPr>
        <w:ind w:left="284" w:firstLine="567"/>
        <w:jc w:val="both"/>
        <w:rPr>
          <w:rStyle w:val="afff2"/>
          <w:bCs/>
          <w:i w:val="0"/>
          <w:iCs/>
          <w:sz w:val="28"/>
          <w:szCs w:val="28"/>
        </w:rPr>
      </w:pPr>
      <w:r w:rsidRPr="00007012">
        <w:rPr>
          <w:sz w:val="28"/>
          <w:szCs w:val="28"/>
        </w:rPr>
        <w:t>2.21. Возмещение части затрат производится в пределах средств на соответствующий финансовый год, предусмотренных на эти цели подпрограммой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8E135A" w:rsidRPr="00007012" w:rsidRDefault="008E135A" w:rsidP="008E135A">
      <w:pPr>
        <w:tabs>
          <w:tab w:val="left" w:pos="709"/>
        </w:tabs>
        <w:ind w:left="284" w:firstLine="567"/>
        <w:jc w:val="both"/>
        <w:rPr>
          <w:bCs/>
          <w:sz w:val="28"/>
          <w:szCs w:val="28"/>
        </w:rPr>
      </w:pPr>
      <w:r w:rsidRPr="00007012">
        <w:rPr>
          <w:sz w:val="28"/>
          <w:szCs w:val="28"/>
        </w:rPr>
        <w:lastRenderedPageBreak/>
        <w:t xml:space="preserve">2.22. </w:t>
      </w:r>
      <w:proofErr w:type="spellStart"/>
      <w:r w:rsidRPr="00007012">
        <w:rPr>
          <w:sz w:val="28"/>
          <w:szCs w:val="28"/>
        </w:rPr>
        <w:t>ОЭАиП</w:t>
      </w:r>
      <w:proofErr w:type="spellEnd"/>
      <w:r w:rsidRPr="00007012">
        <w:rPr>
          <w:sz w:val="28"/>
          <w:szCs w:val="28"/>
        </w:rPr>
        <w:t xml:space="preserve">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Северо-Енисейского района на лицевые счета заявителей, открытые в кредитных организациях.</w:t>
      </w:r>
    </w:p>
    <w:p w:rsidR="008E135A" w:rsidRPr="00007012" w:rsidRDefault="008E135A" w:rsidP="008E135A">
      <w:pPr>
        <w:tabs>
          <w:tab w:val="left" w:pos="709"/>
        </w:tabs>
        <w:ind w:left="284" w:firstLine="567"/>
        <w:jc w:val="both"/>
        <w:rPr>
          <w:bCs/>
          <w:sz w:val="28"/>
          <w:szCs w:val="28"/>
        </w:rPr>
      </w:pPr>
      <w:r w:rsidRPr="00007012">
        <w:rPr>
          <w:bCs/>
          <w:sz w:val="28"/>
          <w:szCs w:val="28"/>
        </w:rPr>
        <w:t xml:space="preserve">2.23. Перечисление средств субсидии администрацией района осуществляется на основании следующих документов: </w:t>
      </w:r>
    </w:p>
    <w:p w:rsidR="008E135A" w:rsidRPr="00007012" w:rsidRDefault="008E135A" w:rsidP="008E135A">
      <w:pPr>
        <w:tabs>
          <w:tab w:val="left" w:pos="709"/>
        </w:tabs>
        <w:ind w:left="284" w:firstLine="567"/>
        <w:jc w:val="both"/>
        <w:rPr>
          <w:bCs/>
          <w:sz w:val="28"/>
          <w:szCs w:val="28"/>
        </w:rPr>
      </w:pPr>
      <w:r w:rsidRPr="00007012">
        <w:rPr>
          <w:bCs/>
          <w:sz w:val="28"/>
          <w:szCs w:val="28"/>
        </w:rPr>
        <w:t>2.23.1. Заявления на возмещение части затрат;</w:t>
      </w:r>
    </w:p>
    <w:p w:rsidR="008E135A" w:rsidRPr="00007012" w:rsidRDefault="008E135A" w:rsidP="008E135A">
      <w:pPr>
        <w:tabs>
          <w:tab w:val="left" w:pos="709"/>
        </w:tabs>
        <w:ind w:left="284" w:firstLine="567"/>
        <w:jc w:val="both"/>
        <w:rPr>
          <w:bCs/>
          <w:sz w:val="28"/>
          <w:szCs w:val="28"/>
        </w:rPr>
      </w:pPr>
      <w:r w:rsidRPr="00007012">
        <w:rPr>
          <w:bCs/>
          <w:sz w:val="28"/>
          <w:szCs w:val="28"/>
        </w:rPr>
        <w:t xml:space="preserve">2.23.2. </w:t>
      </w:r>
      <w:r w:rsidRPr="00007012">
        <w:rPr>
          <w:sz w:val="28"/>
          <w:szCs w:val="28"/>
        </w:rPr>
        <w:t>Распоряжения администрации района о возмещении части затрат;</w:t>
      </w:r>
    </w:p>
    <w:p w:rsidR="008E135A" w:rsidRPr="00007012" w:rsidRDefault="008E135A" w:rsidP="008E135A">
      <w:pPr>
        <w:tabs>
          <w:tab w:val="left" w:pos="709"/>
        </w:tabs>
        <w:ind w:left="284" w:firstLine="567"/>
        <w:jc w:val="both"/>
        <w:rPr>
          <w:bCs/>
          <w:sz w:val="28"/>
          <w:szCs w:val="28"/>
        </w:rPr>
      </w:pPr>
      <w:r w:rsidRPr="00007012">
        <w:rPr>
          <w:bCs/>
          <w:sz w:val="28"/>
          <w:szCs w:val="28"/>
        </w:rPr>
        <w:t>2.23.3. Соглашения (договора) о предоставлении субсидии.</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 xml:space="preserve">2.24. В случае установления факта нарушения заявителем условий </w:t>
      </w:r>
      <w:r w:rsidRPr="00007012">
        <w:rPr>
          <w:sz w:val="28"/>
          <w:szCs w:val="28"/>
        </w:rPr>
        <w:t>возмещения части затрат</w:t>
      </w:r>
      <w:r w:rsidRPr="00007012">
        <w:rPr>
          <w:bCs/>
          <w:sz w:val="28"/>
          <w:szCs w:val="28"/>
        </w:rPr>
        <w:t xml:space="preserve"> (нарушения сроков предоставления или </w:t>
      </w:r>
      <w:proofErr w:type="spellStart"/>
      <w:r w:rsidRPr="00007012">
        <w:rPr>
          <w:bCs/>
          <w:sz w:val="28"/>
          <w:szCs w:val="28"/>
        </w:rPr>
        <w:t>непредоставление</w:t>
      </w:r>
      <w:proofErr w:type="spellEnd"/>
      <w:r w:rsidRPr="00007012">
        <w:rPr>
          <w:bCs/>
          <w:sz w:val="28"/>
          <w:szCs w:val="28"/>
        </w:rPr>
        <w:t xml:space="preserve"> в установленном порядке заявителем отчетности, иных условий), Комиссия принимает решение о возврате субсидии в бюджет Северо-Енисейского района и направляет это решение Главе Северо-Енисейского района. Решение о возврате субсидии в бюджет </w:t>
      </w:r>
      <w:proofErr w:type="gramStart"/>
      <w:r w:rsidRPr="00007012">
        <w:rPr>
          <w:bCs/>
          <w:sz w:val="28"/>
          <w:szCs w:val="28"/>
        </w:rPr>
        <w:t>Северо-Енисейского</w:t>
      </w:r>
      <w:proofErr w:type="gramEnd"/>
      <w:r w:rsidRPr="00007012">
        <w:rPr>
          <w:bCs/>
          <w:sz w:val="28"/>
          <w:szCs w:val="28"/>
        </w:rPr>
        <w:t xml:space="preserve"> района оформляется правовым актом администрации района.</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заявителю.</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2.25. Заявитель в течение 10 рабочих дней с момента получения решения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2.26.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6" w:history="1">
        <w:r w:rsidRPr="00007012">
          <w:rPr>
            <w:rStyle w:val="a8"/>
            <w:color w:val="auto"/>
            <w:sz w:val="28"/>
            <w:szCs w:val="28"/>
          </w:rPr>
          <w:t xml:space="preserve">пунктами </w:t>
        </w:r>
      </w:hyperlink>
      <w:r w:rsidRPr="00007012">
        <w:rPr>
          <w:bCs/>
          <w:sz w:val="28"/>
          <w:szCs w:val="28"/>
        </w:rPr>
        <w:t>2.24. и 2.25. в полном объеме.</w:t>
      </w:r>
    </w:p>
    <w:p w:rsidR="008E135A" w:rsidRPr="00007012" w:rsidRDefault="008E135A" w:rsidP="008E135A">
      <w:pPr>
        <w:autoSpaceDE w:val="0"/>
        <w:autoSpaceDN w:val="0"/>
        <w:adjustRightInd w:val="0"/>
        <w:ind w:left="284" w:firstLine="567"/>
        <w:jc w:val="both"/>
        <w:rPr>
          <w:bCs/>
          <w:sz w:val="28"/>
          <w:szCs w:val="28"/>
        </w:rPr>
      </w:pPr>
      <w:r w:rsidRPr="00007012">
        <w:rPr>
          <w:bCs/>
          <w:sz w:val="28"/>
          <w:szCs w:val="28"/>
        </w:rPr>
        <w:t xml:space="preserve">2.27. Проверка наличия приобретенных товаров, осуществляется в ходе выполнения выездной проверки специалистом </w:t>
      </w:r>
      <w:proofErr w:type="spellStart"/>
      <w:r w:rsidRPr="00007012">
        <w:rPr>
          <w:bCs/>
          <w:sz w:val="28"/>
          <w:szCs w:val="28"/>
        </w:rPr>
        <w:t>ОЭАиП</w:t>
      </w:r>
      <w:proofErr w:type="spellEnd"/>
      <w:r w:rsidRPr="00007012">
        <w:rPr>
          <w:bCs/>
          <w:sz w:val="28"/>
          <w:szCs w:val="28"/>
        </w:rPr>
        <w:t xml:space="preserve">. Для проверки могут привлекаться представители администраций населенных пунктов </w:t>
      </w:r>
      <w:proofErr w:type="gramStart"/>
      <w:r w:rsidRPr="00007012">
        <w:rPr>
          <w:bCs/>
          <w:sz w:val="28"/>
          <w:szCs w:val="28"/>
        </w:rPr>
        <w:t>Северо-Енисейского</w:t>
      </w:r>
      <w:proofErr w:type="gramEnd"/>
      <w:r w:rsidRPr="00007012">
        <w:rPr>
          <w:bCs/>
          <w:sz w:val="28"/>
          <w:szCs w:val="28"/>
        </w:rPr>
        <w:t xml:space="preserve"> района.</w:t>
      </w:r>
    </w:p>
    <w:p w:rsidR="008E135A" w:rsidRPr="00007012" w:rsidRDefault="008E135A" w:rsidP="008E135A">
      <w:pPr>
        <w:tabs>
          <w:tab w:val="left" w:pos="15735"/>
        </w:tabs>
        <w:ind w:left="5954" w:right="-32"/>
        <w:jc w:val="right"/>
      </w:pPr>
    </w:p>
    <w:p w:rsidR="008E135A" w:rsidRPr="00007012" w:rsidRDefault="008E135A" w:rsidP="008E135A">
      <w:pPr>
        <w:autoSpaceDE w:val="0"/>
        <w:autoSpaceDN w:val="0"/>
        <w:adjustRightInd w:val="0"/>
        <w:ind w:firstLine="567"/>
        <w:jc w:val="right"/>
        <w:rPr>
          <w:bCs/>
        </w:rPr>
      </w:pPr>
      <w:r w:rsidRPr="00007012">
        <w:rPr>
          <w:bCs/>
        </w:rPr>
        <w:br w:type="page"/>
      </w:r>
      <w:r w:rsidRPr="00007012">
        <w:rPr>
          <w:bCs/>
        </w:rPr>
        <w:lastRenderedPageBreak/>
        <w:t>Приложение №1</w:t>
      </w:r>
    </w:p>
    <w:p w:rsidR="008E135A" w:rsidRPr="00007012" w:rsidRDefault="008E135A" w:rsidP="008E135A">
      <w:pPr>
        <w:autoSpaceDE w:val="0"/>
        <w:autoSpaceDN w:val="0"/>
        <w:adjustRightInd w:val="0"/>
        <w:ind w:firstLine="567"/>
        <w:jc w:val="right"/>
      </w:pPr>
      <w:r w:rsidRPr="00007012">
        <w:rPr>
          <w:bCs/>
        </w:rPr>
        <w:t xml:space="preserve">к </w:t>
      </w:r>
      <w:r w:rsidRPr="00007012">
        <w:t>Механизму возмещения части затрат гражданам,</w:t>
      </w:r>
    </w:p>
    <w:p w:rsidR="008E135A" w:rsidRPr="00007012" w:rsidRDefault="008E135A" w:rsidP="008E135A">
      <w:pPr>
        <w:autoSpaceDE w:val="0"/>
        <w:autoSpaceDN w:val="0"/>
        <w:adjustRightInd w:val="0"/>
        <w:ind w:left="4111"/>
        <w:jc w:val="right"/>
        <w:rPr>
          <w:rStyle w:val="afff2"/>
          <w:i w:val="0"/>
          <w:iCs/>
        </w:rPr>
      </w:pPr>
      <w:r w:rsidRPr="00007012">
        <w:t xml:space="preserve">ведущим подсобное хозяйство </w:t>
      </w:r>
      <w:r w:rsidRPr="00007012">
        <w:rPr>
          <w:rStyle w:val="afff2"/>
          <w:i w:val="0"/>
          <w:iCs/>
        </w:rPr>
        <w:t>на территории</w:t>
      </w:r>
    </w:p>
    <w:p w:rsidR="008E135A" w:rsidRPr="00007012" w:rsidRDefault="008E135A" w:rsidP="008E135A">
      <w:pPr>
        <w:autoSpaceDE w:val="0"/>
        <w:autoSpaceDN w:val="0"/>
        <w:adjustRightInd w:val="0"/>
        <w:ind w:left="4111"/>
        <w:jc w:val="right"/>
        <w:rPr>
          <w:rStyle w:val="afff2"/>
          <w:i w:val="0"/>
          <w:iCs/>
        </w:rPr>
      </w:pPr>
      <w:r w:rsidRPr="00007012">
        <w:rPr>
          <w:rStyle w:val="afff2"/>
          <w:i w:val="0"/>
          <w:iCs/>
        </w:rPr>
        <w:t>Северо-Енисейского района</w:t>
      </w:r>
    </w:p>
    <w:p w:rsidR="008E135A" w:rsidRPr="00007012" w:rsidRDefault="008E135A" w:rsidP="008E135A">
      <w:pPr>
        <w:autoSpaceDE w:val="0"/>
        <w:autoSpaceDN w:val="0"/>
        <w:adjustRightInd w:val="0"/>
        <w:ind w:left="4111" w:firstLine="567"/>
        <w:rPr>
          <w:rStyle w:val="afff2"/>
          <w:i w:val="0"/>
          <w:iCs/>
        </w:rPr>
      </w:pPr>
    </w:p>
    <w:p w:rsidR="008E135A" w:rsidRPr="00007012" w:rsidRDefault="008E135A" w:rsidP="008E135A">
      <w:pPr>
        <w:ind w:firstLine="567"/>
        <w:jc w:val="right"/>
        <w:rPr>
          <w:sz w:val="28"/>
          <w:szCs w:val="28"/>
        </w:rPr>
      </w:pPr>
    </w:p>
    <w:p w:rsidR="008E135A" w:rsidRPr="00007012" w:rsidRDefault="008E135A" w:rsidP="008E135A">
      <w:pPr>
        <w:autoSpaceDE w:val="0"/>
        <w:autoSpaceDN w:val="0"/>
        <w:adjustRightInd w:val="0"/>
        <w:ind w:firstLine="567"/>
        <w:jc w:val="right"/>
        <w:rPr>
          <w:sz w:val="28"/>
          <w:szCs w:val="28"/>
        </w:rPr>
      </w:pPr>
      <w:r w:rsidRPr="00007012">
        <w:rPr>
          <w:sz w:val="28"/>
          <w:szCs w:val="28"/>
        </w:rPr>
        <w:t xml:space="preserve">Главе </w:t>
      </w:r>
      <w:proofErr w:type="gramStart"/>
      <w:r w:rsidRPr="00007012">
        <w:rPr>
          <w:sz w:val="28"/>
          <w:szCs w:val="28"/>
        </w:rPr>
        <w:t>Северо-Енисейского</w:t>
      </w:r>
      <w:proofErr w:type="gramEnd"/>
      <w:r w:rsidRPr="00007012">
        <w:rPr>
          <w:sz w:val="28"/>
          <w:szCs w:val="28"/>
        </w:rPr>
        <w:t xml:space="preserve"> района </w:t>
      </w:r>
    </w:p>
    <w:p w:rsidR="008E135A" w:rsidRPr="00007012" w:rsidRDefault="008E135A" w:rsidP="008E135A">
      <w:pPr>
        <w:ind w:firstLine="567"/>
        <w:jc w:val="right"/>
        <w:rPr>
          <w:sz w:val="28"/>
          <w:szCs w:val="28"/>
        </w:rPr>
      </w:pPr>
    </w:p>
    <w:p w:rsidR="008E135A" w:rsidRPr="00007012" w:rsidRDefault="008E135A" w:rsidP="008E135A">
      <w:pPr>
        <w:ind w:firstLine="567"/>
        <w:jc w:val="right"/>
        <w:rPr>
          <w:sz w:val="28"/>
          <w:szCs w:val="28"/>
        </w:rPr>
      </w:pPr>
    </w:p>
    <w:p w:rsidR="008E135A" w:rsidRPr="00007012" w:rsidRDefault="008E135A" w:rsidP="008E135A">
      <w:pPr>
        <w:pStyle w:val="ConsPlusNonformat"/>
        <w:ind w:firstLine="567"/>
        <w:jc w:val="center"/>
        <w:rPr>
          <w:rFonts w:ascii="Times New Roman" w:hAnsi="Times New Roman" w:cs="Times New Roman"/>
          <w:b/>
          <w:sz w:val="28"/>
          <w:szCs w:val="28"/>
        </w:rPr>
      </w:pPr>
      <w:r w:rsidRPr="00007012">
        <w:rPr>
          <w:rFonts w:ascii="Times New Roman" w:hAnsi="Times New Roman" w:cs="Times New Roman"/>
          <w:b/>
          <w:sz w:val="28"/>
          <w:szCs w:val="28"/>
        </w:rPr>
        <w:t>Заявление на возмещение части затрат</w:t>
      </w:r>
    </w:p>
    <w:p w:rsidR="008E135A" w:rsidRPr="00007012" w:rsidRDefault="008E135A" w:rsidP="008E135A">
      <w:pPr>
        <w:pStyle w:val="ConsPlusNonformat"/>
        <w:ind w:firstLine="567"/>
        <w:rPr>
          <w:rFonts w:ascii="Times New Roman" w:hAnsi="Times New Roman" w:cs="Times New Roman"/>
          <w:sz w:val="28"/>
          <w:szCs w:val="28"/>
        </w:rPr>
      </w:pPr>
    </w:p>
    <w:p w:rsidR="008E135A" w:rsidRPr="00007012" w:rsidRDefault="008E135A" w:rsidP="008E135A">
      <w:pPr>
        <w:pStyle w:val="ConsPlusNonformat"/>
        <w:ind w:firstLine="567"/>
        <w:jc w:val="both"/>
        <w:rPr>
          <w:rFonts w:ascii="Times New Roman" w:hAnsi="Times New Roman" w:cs="Times New Roman"/>
          <w:sz w:val="28"/>
          <w:szCs w:val="28"/>
        </w:rPr>
      </w:pPr>
      <w:r w:rsidRPr="00007012">
        <w:rPr>
          <w:rFonts w:ascii="Times New Roman" w:hAnsi="Times New Roman" w:cs="Times New Roman"/>
          <w:sz w:val="28"/>
          <w:szCs w:val="28"/>
        </w:rPr>
        <w:t xml:space="preserve">Сведения о Получателе: </w:t>
      </w:r>
    </w:p>
    <w:p w:rsidR="008E135A" w:rsidRPr="00007012" w:rsidRDefault="008E135A" w:rsidP="008E135A">
      <w:pPr>
        <w:pStyle w:val="ConsPlusNonformat"/>
        <w:ind w:firstLine="567"/>
        <w:rPr>
          <w:rFonts w:ascii="Times New Roman" w:hAnsi="Times New Roman" w:cs="Times New Roman"/>
          <w:sz w:val="28"/>
          <w:szCs w:val="28"/>
        </w:rPr>
      </w:pPr>
      <w:r w:rsidRPr="00007012">
        <w:rPr>
          <w:rFonts w:ascii="Times New Roman" w:hAnsi="Times New Roman" w:cs="Times New Roman"/>
          <w:sz w:val="28"/>
          <w:szCs w:val="28"/>
        </w:rPr>
        <w:t>__________________________________________________________________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r w:rsidRPr="00007012">
        <w:rPr>
          <w:rFonts w:ascii="Times New Roman" w:hAnsi="Times New Roman" w:cs="Times New Roman"/>
        </w:rPr>
        <w:t>(фамилия, имя, отчество)</w:t>
      </w:r>
    </w:p>
    <w:p w:rsidR="008E135A" w:rsidRPr="00007012" w:rsidRDefault="008E135A" w:rsidP="008E135A">
      <w:pPr>
        <w:pStyle w:val="ConsPlusNonformat"/>
        <w:ind w:firstLine="567"/>
        <w:rPr>
          <w:rFonts w:ascii="Times New Roman" w:hAnsi="Times New Roman" w:cs="Times New Roman"/>
          <w:sz w:val="28"/>
          <w:szCs w:val="28"/>
        </w:rPr>
      </w:pPr>
      <w:r w:rsidRPr="00007012">
        <w:rPr>
          <w:rFonts w:ascii="Times New Roman" w:hAnsi="Times New Roman" w:cs="Times New Roman"/>
          <w:sz w:val="28"/>
          <w:szCs w:val="28"/>
        </w:rPr>
        <w:t>__________________________________________________________________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r w:rsidRPr="00007012">
        <w:rPr>
          <w:rFonts w:ascii="Times New Roman" w:hAnsi="Times New Roman" w:cs="Times New Roman"/>
        </w:rPr>
        <w:t>(почтовый адрес места жительства, телефон)</w:t>
      </w:r>
    </w:p>
    <w:p w:rsidR="008E135A" w:rsidRPr="00007012" w:rsidRDefault="008E135A" w:rsidP="008E135A">
      <w:pPr>
        <w:pStyle w:val="ConsPlusNonformat"/>
        <w:ind w:firstLine="567"/>
        <w:rPr>
          <w:rFonts w:ascii="Times New Roman" w:hAnsi="Times New Roman" w:cs="Times New Roman"/>
          <w:sz w:val="28"/>
          <w:szCs w:val="28"/>
        </w:rPr>
      </w:pPr>
      <w:r w:rsidRPr="00007012">
        <w:rPr>
          <w:rFonts w:ascii="Times New Roman" w:hAnsi="Times New Roman" w:cs="Times New Roman"/>
          <w:sz w:val="28"/>
          <w:szCs w:val="28"/>
        </w:rPr>
        <w:t>__________________________________________________________________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proofErr w:type="gramStart"/>
      <w:r w:rsidRPr="00007012">
        <w:rPr>
          <w:rFonts w:ascii="Times New Roman" w:hAnsi="Times New Roman" w:cs="Times New Roman"/>
        </w:rPr>
        <w:t>(наименование документа, удостоверяющего личность, серия</w:t>
      </w:r>
      <w:proofErr w:type="gramEnd"/>
    </w:p>
    <w:p w:rsidR="008E135A" w:rsidRPr="00007012" w:rsidRDefault="008E135A" w:rsidP="008E135A">
      <w:pPr>
        <w:pStyle w:val="ConsPlusNonformat"/>
        <w:ind w:firstLine="567"/>
        <w:rPr>
          <w:rFonts w:ascii="Times New Roman" w:hAnsi="Times New Roman" w:cs="Times New Roman"/>
          <w:sz w:val="28"/>
          <w:szCs w:val="28"/>
        </w:rPr>
      </w:pPr>
      <w:r w:rsidRPr="00007012">
        <w:rPr>
          <w:rFonts w:ascii="Times New Roman" w:hAnsi="Times New Roman" w:cs="Times New Roman"/>
          <w:sz w:val="28"/>
          <w:szCs w:val="28"/>
        </w:rPr>
        <w:t>__________________________________________________________________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r w:rsidRPr="00007012">
        <w:rPr>
          <w:rFonts w:ascii="Times New Roman" w:hAnsi="Times New Roman" w:cs="Times New Roman"/>
        </w:rPr>
        <w:t xml:space="preserve">и номер документа, </w:t>
      </w:r>
      <w:r w:rsidRPr="00007012">
        <w:rPr>
          <w:rFonts w:ascii="Times New Roman" w:hAnsi="Times New Roman" w:cs="Times New Roman"/>
          <w:i/>
        </w:rPr>
        <w:t>дата рождения</w:t>
      </w:r>
      <w:r w:rsidRPr="00007012">
        <w:rPr>
          <w:rFonts w:ascii="Times New Roman" w:hAnsi="Times New Roman" w:cs="Times New Roman"/>
        </w:rPr>
        <w:t>, дата выдачи, кем выдан)</w:t>
      </w:r>
    </w:p>
    <w:p w:rsidR="008E135A" w:rsidRPr="00007012" w:rsidRDefault="008E135A" w:rsidP="008E135A">
      <w:pPr>
        <w:ind w:firstLine="567"/>
        <w:jc w:val="both"/>
        <w:rPr>
          <w:sz w:val="28"/>
          <w:szCs w:val="28"/>
        </w:rPr>
      </w:pPr>
      <w:r w:rsidRPr="00007012">
        <w:rPr>
          <w:rStyle w:val="afff2"/>
          <w:iCs/>
          <w:sz w:val="28"/>
          <w:szCs w:val="28"/>
        </w:rPr>
        <w:t xml:space="preserve">в соответствии с подпрограммой 3 «Развитие сельского хозяйства на территории Северо-Енисейского района», в рамках </w:t>
      </w:r>
      <w:r w:rsidRPr="00007012">
        <w:rPr>
          <w:sz w:val="28"/>
          <w:szCs w:val="28"/>
        </w:rPr>
        <w:t>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  возмещения части затрат</w:t>
      </w:r>
      <w:r w:rsidRPr="00007012">
        <w:rPr>
          <w:rStyle w:val="afff2"/>
          <w:iCs/>
          <w:sz w:val="28"/>
          <w:szCs w:val="28"/>
        </w:rPr>
        <w:t xml:space="preserve">: </w:t>
      </w:r>
    </w:p>
    <w:p w:rsidR="008E135A" w:rsidRPr="00007012" w:rsidRDefault="008E135A" w:rsidP="008E135A">
      <w:pPr>
        <w:ind w:firstLine="567"/>
        <w:rPr>
          <w:sz w:val="28"/>
          <w:szCs w:val="28"/>
        </w:rPr>
      </w:pPr>
      <w:r w:rsidRPr="00007012">
        <w:rPr>
          <w:sz w:val="28"/>
          <w:szCs w:val="28"/>
        </w:rPr>
        <w:t>1.________________________________________________________________</w:t>
      </w:r>
    </w:p>
    <w:p w:rsidR="008E135A" w:rsidRPr="00007012" w:rsidRDefault="008E135A" w:rsidP="008E135A">
      <w:pPr>
        <w:ind w:firstLine="567"/>
        <w:rPr>
          <w:sz w:val="28"/>
          <w:szCs w:val="28"/>
        </w:rPr>
      </w:pPr>
      <w:r w:rsidRPr="00007012">
        <w:rPr>
          <w:sz w:val="28"/>
          <w:szCs w:val="28"/>
        </w:rPr>
        <w:t>2.________________________________________________________________</w:t>
      </w:r>
    </w:p>
    <w:p w:rsidR="008E135A" w:rsidRPr="00007012" w:rsidRDefault="008E135A" w:rsidP="008E135A">
      <w:pPr>
        <w:ind w:firstLine="567"/>
        <w:rPr>
          <w:sz w:val="28"/>
          <w:szCs w:val="28"/>
        </w:rPr>
      </w:pPr>
      <w:r w:rsidRPr="00007012">
        <w:rPr>
          <w:sz w:val="28"/>
          <w:szCs w:val="28"/>
        </w:rPr>
        <w:t>3.________________________________________________________________</w:t>
      </w:r>
    </w:p>
    <w:p w:rsidR="008E135A" w:rsidRPr="00007012" w:rsidRDefault="008E135A" w:rsidP="008E135A">
      <w:pPr>
        <w:ind w:firstLine="567"/>
        <w:rPr>
          <w:sz w:val="28"/>
          <w:szCs w:val="28"/>
        </w:rPr>
      </w:pPr>
      <w:r w:rsidRPr="00007012">
        <w:rPr>
          <w:sz w:val="28"/>
          <w:szCs w:val="28"/>
        </w:rPr>
        <w:t>4.________________________________________________________________</w:t>
      </w:r>
    </w:p>
    <w:p w:rsidR="008E135A" w:rsidRPr="00007012" w:rsidRDefault="008E135A" w:rsidP="008E135A">
      <w:pPr>
        <w:ind w:firstLine="567"/>
        <w:jc w:val="center"/>
      </w:pPr>
      <w:r w:rsidRPr="00007012">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8E135A" w:rsidRPr="00007012" w:rsidTr="008E135A">
        <w:tc>
          <w:tcPr>
            <w:tcW w:w="10080" w:type="dxa"/>
            <w:tcBorders>
              <w:left w:val="nil"/>
              <w:right w:val="nil"/>
            </w:tcBorders>
          </w:tcPr>
          <w:p w:rsidR="008E135A" w:rsidRPr="00007012" w:rsidRDefault="008E135A" w:rsidP="008E135A">
            <w:pPr>
              <w:autoSpaceDE w:val="0"/>
              <w:autoSpaceDN w:val="0"/>
              <w:adjustRightInd w:val="0"/>
              <w:ind w:firstLine="567"/>
              <w:outlineLvl w:val="0"/>
            </w:pPr>
            <w:r w:rsidRPr="00007012">
              <w:rPr>
                <w:sz w:val="28"/>
                <w:szCs w:val="28"/>
              </w:rPr>
              <w:t>Прошу выплачивать</w:t>
            </w:r>
          </w:p>
        </w:tc>
      </w:tr>
      <w:tr w:rsidR="008E135A" w:rsidRPr="00007012" w:rsidTr="008E135A">
        <w:trPr>
          <w:trHeight w:val="993"/>
        </w:trPr>
        <w:tc>
          <w:tcPr>
            <w:tcW w:w="10080" w:type="dxa"/>
          </w:tcPr>
          <w:p w:rsidR="008E135A" w:rsidRPr="00007012" w:rsidRDefault="008E135A" w:rsidP="008E135A">
            <w:pPr>
              <w:pBdr>
                <w:bottom w:val="single" w:sz="12" w:space="1" w:color="auto"/>
              </w:pBdr>
              <w:autoSpaceDE w:val="0"/>
              <w:autoSpaceDN w:val="0"/>
              <w:adjustRightInd w:val="0"/>
              <w:ind w:firstLine="567"/>
              <w:outlineLvl w:val="0"/>
            </w:pPr>
            <w:r w:rsidRPr="00007012">
              <w:t xml:space="preserve">на лицевой счет в отделении банка по следующим реквизитам </w:t>
            </w:r>
          </w:p>
          <w:p w:rsidR="008E135A" w:rsidRPr="00007012" w:rsidRDefault="008E135A" w:rsidP="008E135A">
            <w:pPr>
              <w:pBdr>
                <w:bottom w:val="single" w:sz="12" w:space="1" w:color="auto"/>
              </w:pBdr>
              <w:autoSpaceDE w:val="0"/>
              <w:autoSpaceDN w:val="0"/>
              <w:adjustRightInd w:val="0"/>
              <w:ind w:firstLine="567"/>
              <w:outlineLvl w:val="0"/>
            </w:pPr>
          </w:p>
          <w:p w:rsidR="008E135A" w:rsidRPr="00007012" w:rsidRDefault="008E135A" w:rsidP="008E135A">
            <w:pPr>
              <w:autoSpaceDE w:val="0"/>
              <w:autoSpaceDN w:val="0"/>
              <w:adjustRightInd w:val="0"/>
              <w:jc w:val="center"/>
              <w:outlineLvl w:val="0"/>
              <w:rPr>
                <w:i/>
                <w:sz w:val="20"/>
                <w:szCs w:val="20"/>
              </w:rPr>
            </w:pPr>
            <w:r w:rsidRPr="00007012">
              <w:rPr>
                <w:i/>
                <w:sz w:val="20"/>
                <w:szCs w:val="20"/>
              </w:rPr>
              <w:t>(банк получателя, ИНН, БИК, КПП, К/С)</w:t>
            </w:r>
          </w:p>
        </w:tc>
      </w:tr>
    </w:tbl>
    <w:p w:rsidR="008E135A" w:rsidRPr="00007012" w:rsidRDefault="008E135A" w:rsidP="008E135A">
      <w:pPr>
        <w:autoSpaceDE w:val="0"/>
        <w:autoSpaceDN w:val="0"/>
        <w:adjustRightInd w:val="0"/>
        <w:ind w:firstLine="567"/>
        <w:outlineLvl w:val="0"/>
      </w:pPr>
    </w:p>
    <w:p w:rsidR="008E135A" w:rsidRPr="00007012" w:rsidRDefault="008E135A" w:rsidP="008E135A">
      <w:pPr>
        <w:ind w:firstLine="567"/>
        <w:rPr>
          <w:sz w:val="28"/>
          <w:szCs w:val="28"/>
        </w:rPr>
      </w:pPr>
      <w:r w:rsidRPr="00007012">
        <w:rPr>
          <w:sz w:val="28"/>
          <w:szCs w:val="28"/>
        </w:rPr>
        <w:t>Гражданин ведущий</w:t>
      </w:r>
    </w:p>
    <w:p w:rsidR="008E135A" w:rsidRPr="00007012" w:rsidRDefault="008E135A" w:rsidP="008E135A">
      <w:pPr>
        <w:ind w:firstLine="567"/>
        <w:rPr>
          <w:sz w:val="28"/>
          <w:szCs w:val="28"/>
        </w:rPr>
      </w:pPr>
      <w:r w:rsidRPr="00007012">
        <w:rPr>
          <w:sz w:val="28"/>
          <w:szCs w:val="28"/>
        </w:rPr>
        <w:t>подсобное хозяйство</w:t>
      </w:r>
      <w:r w:rsidRPr="00007012">
        <w:rPr>
          <w:sz w:val="28"/>
          <w:szCs w:val="28"/>
        </w:rPr>
        <w:tab/>
      </w:r>
      <w:r w:rsidRPr="00007012">
        <w:rPr>
          <w:sz w:val="28"/>
          <w:szCs w:val="28"/>
        </w:rPr>
        <w:tab/>
        <w:t>_______________</w:t>
      </w:r>
      <w:r w:rsidRPr="00007012">
        <w:rPr>
          <w:sz w:val="28"/>
          <w:szCs w:val="28"/>
        </w:rPr>
        <w:tab/>
      </w:r>
      <w:r w:rsidRPr="00007012">
        <w:rPr>
          <w:sz w:val="28"/>
          <w:szCs w:val="28"/>
        </w:rPr>
        <w:tab/>
      </w:r>
      <w:r w:rsidRPr="00007012">
        <w:rPr>
          <w:sz w:val="28"/>
          <w:szCs w:val="28"/>
        </w:rPr>
        <w:tab/>
        <w:t>_____________</w:t>
      </w:r>
    </w:p>
    <w:p w:rsidR="008E135A" w:rsidRPr="00007012" w:rsidRDefault="008E135A" w:rsidP="008E135A">
      <w:pPr>
        <w:ind w:left="4956"/>
        <w:rPr>
          <w:sz w:val="28"/>
          <w:szCs w:val="28"/>
        </w:rPr>
      </w:pPr>
      <w:r w:rsidRPr="00007012">
        <w:rPr>
          <w:sz w:val="28"/>
          <w:szCs w:val="28"/>
        </w:rPr>
        <w:t>(Подпись)</w:t>
      </w:r>
      <w:r w:rsidRPr="00007012">
        <w:rPr>
          <w:sz w:val="28"/>
          <w:szCs w:val="28"/>
        </w:rPr>
        <w:tab/>
      </w:r>
      <w:r w:rsidRPr="00007012">
        <w:rPr>
          <w:sz w:val="28"/>
          <w:szCs w:val="28"/>
        </w:rPr>
        <w:tab/>
      </w:r>
      <w:r w:rsidRPr="00007012">
        <w:rPr>
          <w:sz w:val="28"/>
          <w:szCs w:val="28"/>
        </w:rPr>
        <w:tab/>
      </w:r>
      <w:r w:rsidRPr="00007012">
        <w:rPr>
          <w:sz w:val="28"/>
          <w:szCs w:val="28"/>
        </w:rPr>
        <w:tab/>
        <w:t>(ФИО)</w:t>
      </w:r>
    </w:p>
    <w:p w:rsidR="008E135A" w:rsidRPr="00007012" w:rsidRDefault="008E135A" w:rsidP="008E135A">
      <w:pPr>
        <w:ind w:firstLine="567"/>
        <w:rPr>
          <w:sz w:val="28"/>
          <w:szCs w:val="28"/>
        </w:rPr>
      </w:pPr>
      <w:r w:rsidRPr="00007012">
        <w:rPr>
          <w:sz w:val="28"/>
          <w:szCs w:val="28"/>
        </w:rPr>
        <w:t>Дата: «____»_________20__ г.</w:t>
      </w:r>
    </w:p>
    <w:p w:rsidR="008E135A" w:rsidRPr="00007012" w:rsidRDefault="008E135A" w:rsidP="008E135A">
      <w:pPr>
        <w:autoSpaceDE w:val="0"/>
        <w:autoSpaceDN w:val="0"/>
        <w:adjustRightInd w:val="0"/>
        <w:ind w:left="4111"/>
        <w:jc w:val="right"/>
      </w:pPr>
      <w:r w:rsidRPr="00007012">
        <w:t xml:space="preserve"> </w:t>
      </w:r>
    </w:p>
    <w:p w:rsidR="008E135A" w:rsidRPr="00007012" w:rsidRDefault="008E135A" w:rsidP="008E135A">
      <w:pPr>
        <w:autoSpaceDE w:val="0"/>
        <w:autoSpaceDN w:val="0"/>
        <w:adjustRightInd w:val="0"/>
        <w:jc w:val="both"/>
        <w:sectPr w:rsidR="008E135A" w:rsidRPr="00007012" w:rsidSect="008E135A">
          <w:headerReference w:type="default" r:id="rId17"/>
          <w:pgSz w:w="11906" w:h="16838"/>
          <w:pgMar w:top="624" w:right="624" w:bottom="624" w:left="709" w:header="709" w:footer="709" w:gutter="0"/>
          <w:cols w:space="708"/>
          <w:docGrid w:linePitch="360"/>
        </w:sectPr>
      </w:pPr>
    </w:p>
    <w:p w:rsidR="008E135A" w:rsidRPr="00007012" w:rsidRDefault="008E135A" w:rsidP="008E135A">
      <w:pPr>
        <w:autoSpaceDE w:val="0"/>
        <w:autoSpaceDN w:val="0"/>
        <w:adjustRightInd w:val="0"/>
        <w:ind w:left="4111"/>
        <w:jc w:val="right"/>
        <w:rPr>
          <w:bCs/>
        </w:rPr>
      </w:pPr>
      <w:r w:rsidRPr="00007012">
        <w:rPr>
          <w:bCs/>
        </w:rPr>
        <w:lastRenderedPageBreak/>
        <w:t>Приложение №2</w:t>
      </w:r>
    </w:p>
    <w:p w:rsidR="008E135A" w:rsidRPr="00007012" w:rsidRDefault="008E135A" w:rsidP="008E135A">
      <w:pPr>
        <w:autoSpaceDE w:val="0"/>
        <w:autoSpaceDN w:val="0"/>
        <w:adjustRightInd w:val="0"/>
        <w:ind w:left="4111"/>
        <w:jc w:val="right"/>
      </w:pPr>
      <w:r w:rsidRPr="00007012">
        <w:rPr>
          <w:bCs/>
        </w:rPr>
        <w:t xml:space="preserve">к </w:t>
      </w:r>
      <w:r w:rsidRPr="00007012">
        <w:t>Механизму возмещения части затрат гражданам,</w:t>
      </w:r>
    </w:p>
    <w:p w:rsidR="008E135A" w:rsidRPr="00007012" w:rsidRDefault="008E135A" w:rsidP="008E135A">
      <w:pPr>
        <w:autoSpaceDE w:val="0"/>
        <w:autoSpaceDN w:val="0"/>
        <w:adjustRightInd w:val="0"/>
        <w:ind w:left="4111"/>
        <w:jc w:val="right"/>
        <w:rPr>
          <w:rStyle w:val="afff2"/>
          <w:i w:val="0"/>
          <w:iCs/>
        </w:rPr>
      </w:pPr>
      <w:r w:rsidRPr="00007012">
        <w:t xml:space="preserve">ведущим подсобное хозяйство </w:t>
      </w:r>
      <w:r w:rsidRPr="00007012">
        <w:rPr>
          <w:rStyle w:val="afff2"/>
          <w:i w:val="0"/>
          <w:iCs/>
        </w:rPr>
        <w:t>на территории</w:t>
      </w:r>
    </w:p>
    <w:p w:rsidR="008E135A" w:rsidRPr="00007012" w:rsidRDefault="008E135A" w:rsidP="008E135A">
      <w:pPr>
        <w:autoSpaceDE w:val="0"/>
        <w:autoSpaceDN w:val="0"/>
        <w:adjustRightInd w:val="0"/>
        <w:ind w:left="4111"/>
        <w:jc w:val="right"/>
        <w:rPr>
          <w:rStyle w:val="afff2"/>
          <w:i w:val="0"/>
          <w:iCs/>
        </w:rPr>
      </w:pPr>
      <w:r w:rsidRPr="00007012">
        <w:rPr>
          <w:rStyle w:val="afff2"/>
          <w:i w:val="0"/>
          <w:iCs/>
        </w:rPr>
        <w:t>Северо-Енисейского района</w:t>
      </w:r>
    </w:p>
    <w:p w:rsidR="008E135A" w:rsidRPr="00007012" w:rsidRDefault="008E135A" w:rsidP="008E135A">
      <w:pPr>
        <w:autoSpaceDE w:val="0"/>
        <w:autoSpaceDN w:val="0"/>
        <w:adjustRightInd w:val="0"/>
        <w:ind w:firstLine="567"/>
        <w:jc w:val="right"/>
      </w:pPr>
    </w:p>
    <w:p w:rsidR="008E135A" w:rsidRPr="00007012" w:rsidRDefault="008E135A" w:rsidP="008E135A">
      <w:pPr>
        <w:ind w:firstLine="567"/>
        <w:jc w:val="center"/>
        <w:rPr>
          <w:b/>
          <w:bCs/>
          <w:sz w:val="28"/>
          <w:szCs w:val="28"/>
        </w:rPr>
      </w:pPr>
    </w:p>
    <w:p w:rsidR="008E135A" w:rsidRPr="00007012" w:rsidRDefault="008E135A" w:rsidP="008E135A">
      <w:pPr>
        <w:ind w:firstLine="567"/>
        <w:jc w:val="center"/>
        <w:rPr>
          <w:b/>
          <w:bCs/>
          <w:sz w:val="28"/>
          <w:szCs w:val="28"/>
        </w:rPr>
      </w:pPr>
      <w:r w:rsidRPr="00007012">
        <w:rPr>
          <w:b/>
          <w:bCs/>
          <w:sz w:val="28"/>
          <w:szCs w:val="28"/>
        </w:rPr>
        <w:t>СПРАВКА №___</w:t>
      </w:r>
    </w:p>
    <w:p w:rsidR="008E135A" w:rsidRPr="00007012" w:rsidRDefault="008E135A" w:rsidP="008E135A">
      <w:pPr>
        <w:ind w:firstLine="567"/>
        <w:rPr>
          <w:b/>
          <w:bCs/>
          <w:sz w:val="28"/>
          <w:szCs w:val="28"/>
        </w:rPr>
      </w:pPr>
    </w:p>
    <w:p w:rsidR="008E135A" w:rsidRPr="00007012" w:rsidRDefault="008E135A" w:rsidP="008E135A">
      <w:pPr>
        <w:ind w:firstLine="567"/>
        <w:rPr>
          <w:bCs/>
          <w:sz w:val="28"/>
          <w:szCs w:val="28"/>
        </w:rPr>
      </w:pPr>
      <w:r w:rsidRPr="00007012">
        <w:rPr>
          <w:bCs/>
          <w:sz w:val="28"/>
          <w:szCs w:val="28"/>
        </w:rPr>
        <w:t>«____» __________ 20__ года</w:t>
      </w:r>
      <w:r w:rsidRPr="00007012">
        <w:rPr>
          <w:bCs/>
          <w:sz w:val="28"/>
          <w:szCs w:val="28"/>
        </w:rPr>
        <w:tab/>
      </w:r>
      <w:r w:rsidRPr="00007012">
        <w:rPr>
          <w:bCs/>
          <w:sz w:val="28"/>
          <w:szCs w:val="28"/>
        </w:rPr>
        <w:tab/>
      </w:r>
      <w:r w:rsidRPr="00007012">
        <w:rPr>
          <w:bCs/>
          <w:sz w:val="28"/>
          <w:szCs w:val="28"/>
        </w:rPr>
        <w:tab/>
      </w:r>
      <w:r w:rsidRPr="00007012">
        <w:rPr>
          <w:bCs/>
          <w:sz w:val="28"/>
          <w:szCs w:val="28"/>
        </w:rPr>
        <w:tab/>
      </w:r>
      <w:r w:rsidRPr="00007012">
        <w:rPr>
          <w:bCs/>
          <w:sz w:val="28"/>
          <w:szCs w:val="28"/>
        </w:rPr>
        <w:tab/>
        <w:t>_________________</w:t>
      </w:r>
    </w:p>
    <w:p w:rsidR="008E135A" w:rsidRPr="00007012" w:rsidRDefault="008E135A" w:rsidP="008E135A">
      <w:pPr>
        <w:ind w:firstLine="567"/>
        <w:rPr>
          <w:b/>
          <w:bCs/>
          <w:sz w:val="28"/>
          <w:szCs w:val="28"/>
        </w:rPr>
      </w:pPr>
    </w:p>
    <w:p w:rsidR="008E135A" w:rsidRPr="00007012" w:rsidRDefault="008E135A" w:rsidP="008E135A">
      <w:pPr>
        <w:ind w:firstLine="567"/>
        <w:rPr>
          <w:b/>
          <w:bCs/>
          <w:sz w:val="28"/>
          <w:szCs w:val="28"/>
        </w:rPr>
      </w:pPr>
    </w:p>
    <w:p w:rsidR="008E135A" w:rsidRPr="00007012" w:rsidRDefault="008E135A" w:rsidP="008E135A">
      <w:pPr>
        <w:ind w:firstLine="567"/>
        <w:rPr>
          <w:bCs/>
          <w:sz w:val="28"/>
          <w:szCs w:val="28"/>
        </w:rPr>
      </w:pPr>
      <w:r w:rsidRPr="00007012">
        <w:rPr>
          <w:bCs/>
          <w:sz w:val="28"/>
          <w:szCs w:val="28"/>
        </w:rPr>
        <w:t>Дана гражданин</w:t>
      </w:r>
      <w:proofErr w:type="gramStart"/>
      <w:r w:rsidRPr="00007012">
        <w:rPr>
          <w:bCs/>
          <w:sz w:val="28"/>
          <w:szCs w:val="28"/>
        </w:rPr>
        <w:t>у(</w:t>
      </w:r>
      <w:proofErr w:type="spellStart"/>
      <w:proofErr w:type="gramEnd"/>
      <w:r w:rsidRPr="00007012">
        <w:rPr>
          <w:bCs/>
          <w:sz w:val="28"/>
          <w:szCs w:val="28"/>
        </w:rPr>
        <w:t>ке</w:t>
      </w:r>
      <w:proofErr w:type="spellEnd"/>
      <w:r w:rsidRPr="00007012">
        <w:rPr>
          <w:bCs/>
          <w:sz w:val="28"/>
          <w:szCs w:val="28"/>
        </w:rPr>
        <w:t xml:space="preserve">)________________________________________________ </w:t>
      </w:r>
    </w:p>
    <w:p w:rsidR="008E135A" w:rsidRPr="00007012" w:rsidRDefault="008E135A" w:rsidP="008E135A">
      <w:pPr>
        <w:ind w:firstLine="567"/>
        <w:jc w:val="center"/>
        <w:rPr>
          <w:bCs/>
        </w:rPr>
      </w:pPr>
      <w:r w:rsidRPr="00007012">
        <w:rPr>
          <w:bCs/>
        </w:rPr>
        <w:t>(фамилия, имя, отчество)</w:t>
      </w:r>
    </w:p>
    <w:p w:rsidR="008E135A" w:rsidRPr="00007012" w:rsidRDefault="008E135A" w:rsidP="008E135A">
      <w:pPr>
        <w:ind w:firstLine="567"/>
        <w:rPr>
          <w:bCs/>
          <w:sz w:val="28"/>
          <w:szCs w:val="28"/>
        </w:rPr>
      </w:pPr>
      <w:r w:rsidRPr="00007012">
        <w:rPr>
          <w:bCs/>
          <w:sz w:val="28"/>
          <w:szCs w:val="28"/>
        </w:rPr>
        <w:t>проживающем</w:t>
      </w:r>
      <w:proofErr w:type="gramStart"/>
      <w:r w:rsidRPr="00007012">
        <w:rPr>
          <w:bCs/>
          <w:sz w:val="28"/>
          <w:szCs w:val="28"/>
        </w:rPr>
        <w:t>у(</w:t>
      </w:r>
      <w:proofErr w:type="gramEnd"/>
      <w:r w:rsidRPr="00007012">
        <w:rPr>
          <w:bCs/>
          <w:sz w:val="28"/>
          <w:szCs w:val="28"/>
        </w:rPr>
        <w:t>ей) по адресу: ______________________________________________________________________</w:t>
      </w:r>
    </w:p>
    <w:p w:rsidR="008E135A" w:rsidRPr="00007012" w:rsidRDefault="008E135A" w:rsidP="008E135A">
      <w:pPr>
        <w:ind w:firstLine="567"/>
        <w:rPr>
          <w:bCs/>
          <w:sz w:val="28"/>
          <w:szCs w:val="28"/>
        </w:rPr>
      </w:pPr>
      <w:r w:rsidRPr="00007012">
        <w:rPr>
          <w:bCs/>
          <w:sz w:val="28"/>
          <w:szCs w:val="28"/>
        </w:rPr>
        <w:t>в том, что в его подсобном хозяйстве имеются следующие сельскохозяйственные животные:</w:t>
      </w:r>
    </w:p>
    <w:p w:rsidR="008E135A" w:rsidRPr="00007012" w:rsidRDefault="008E135A" w:rsidP="008E135A">
      <w:pPr>
        <w:ind w:firstLine="567"/>
        <w:rPr>
          <w:bCs/>
          <w:sz w:val="28"/>
          <w:szCs w:val="28"/>
        </w:rPr>
      </w:pPr>
      <w:r w:rsidRPr="00007012">
        <w:rPr>
          <w:bCs/>
          <w:sz w:val="28"/>
          <w:szCs w:val="28"/>
        </w:rPr>
        <w:t>______________________- ____ гол.</w:t>
      </w:r>
    </w:p>
    <w:p w:rsidR="008E135A" w:rsidRPr="00007012" w:rsidRDefault="008E135A" w:rsidP="008E135A">
      <w:pPr>
        <w:ind w:firstLine="567"/>
        <w:rPr>
          <w:bCs/>
          <w:sz w:val="28"/>
          <w:szCs w:val="28"/>
        </w:rPr>
      </w:pPr>
      <w:r w:rsidRPr="00007012">
        <w:rPr>
          <w:bCs/>
          <w:sz w:val="28"/>
          <w:szCs w:val="28"/>
        </w:rPr>
        <w:t>______________________- ____ гол.</w:t>
      </w:r>
    </w:p>
    <w:p w:rsidR="008E135A" w:rsidRPr="00007012" w:rsidRDefault="008E135A" w:rsidP="008E135A">
      <w:pPr>
        <w:ind w:firstLine="567"/>
        <w:rPr>
          <w:bCs/>
          <w:sz w:val="28"/>
          <w:szCs w:val="28"/>
        </w:rPr>
      </w:pPr>
      <w:r w:rsidRPr="00007012">
        <w:rPr>
          <w:bCs/>
          <w:sz w:val="28"/>
          <w:szCs w:val="28"/>
        </w:rPr>
        <w:t>______________________- ____ гол.</w:t>
      </w:r>
    </w:p>
    <w:p w:rsidR="008E135A" w:rsidRPr="00007012" w:rsidRDefault="008E135A" w:rsidP="008E135A">
      <w:pPr>
        <w:ind w:firstLine="567"/>
        <w:rPr>
          <w:bCs/>
          <w:sz w:val="28"/>
          <w:szCs w:val="28"/>
        </w:rPr>
      </w:pPr>
      <w:r w:rsidRPr="00007012">
        <w:rPr>
          <w:bCs/>
          <w:sz w:val="28"/>
          <w:szCs w:val="28"/>
        </w:rPr>
        <w:t>______________________- ____ гол.</w:t>
      </w:r>
    </w:p>
    <w:p w:rsidR="008E135A" w:rsidRPr="00007012" w:rsidRDefault="008E135A" w:rsidP="008E135A">
      <w:pPr>
        <w:ind w:firstLine="567"/>
        <w:rPr>
          <w:bCs/>
          <w:sz w:val="28"/>
          <w:szCs w:val="28"/>
        </w:rPr>
      </w:pPr>
      <w:r w:rsidRPr="00007012">
        <w:rPr>
          <w:bCs/>
          <w:sz w:val="28"/>
          <w:szCs w:val="28"/>
        </w:rPr>
        <w:t>______________________- ____ гол.</w:t>
      </w: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r w:rsidRPr="00007012">
        <w:rPr>
          <w:bCs/>
          <w:sz w:val="28"/>
          <w:szCs w:val="28"/>
        </w:rPr>
        <w:t>Хозяйство благополучно по острым инфекционным и карантинным заболеваниям сельскохозяйственных животных.</w:t>
      </w: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r w:rsidRPr="00007012">
        <w:rPr>
          <w:bCs/>
          <w:sz w:val="28"/>
          <w:szCs w:val="28"/>
        </w:rPr>
        <w:t>Справка дана для предъявления по месту требования.</w:t>
      </w: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p>
    <w:p w:rsidR="008E135A" w:rsidRPr="00007012" w:rsidRDefault="008E135A" w:rsidP="008E135A">
      <w:pPr>
        <w:ind w:firstLine="567"/>
        <w:rPr>
          <w:bCs/>
          <w:sz w:val="28"/>
          <w:szCs w:val="28"/>
        </w:rPr>
      </w:pPr>
      <w:r w:rsidRPr="00007012">
        <w:rPr>
          <w:bCs/>
          <w:sz w:val="28"/>
          <w:szCs w:val="28"/>
        </w:rPr>
        <w:t xml:space="preserve">КГКУ «Северо-Енисейский отдел ветеринарии» </w:t>
      </w:r>
    </w:p>
    <w:p w:rsidR="008E135A" w:rsidRPr="00007012" w:rsidRDefault="008E135A" w:rsidP="008E135A">
      <w:pPr>
        <w:ind w:firstLine="567"/>
        <w:rPr>
          <w:bCs/>
          <w:sz w:val="28"/>
          <w:szCs w:val="28"/>
        </w:rPr>
      </w:pPr>
      <w:r w:rsidRPr="00007012">
        <w:rPr>
          <w:bCs/>
          <w:sz w:val="28"/>
          <w:szCs w:val="28"/>
        </w:rPr>
        <w:t xml:space="preserve">Начальник  КГКУ «Северо-Енисейский отдел ветеринарии» </w:t>
      </w:r>
    </w:p>
    <w:p w:rsidR="008E135A" w:rsidRPr="00007012" w:rsidRDefault="008E135A" w:rsidP="008E135A">
      <w:pPr>
        <w:ind w:firstLine="567"/>
        <w:rPr>
          <w:bCs/>
          <w:sz w:val="28"/>
          <w:szCs w:val="28"/>
        </w:rPr>
      </w:pPr>
      <w:r w:rsidRPr="00007012">
        <w:rPr>
          <w:bCs/>
          <w:sz w:val="28"/>
          <w:szCs w:val="28"/>
        </w:rPr>
        <w:tab/>
        <w:t>_____________</w:t>
      </w:r>
      <w:r w:rsidRPr="00007012">
        <w:rPr>
          <w:bCs/>
          <w:sz w:val="28"/>
          <w:szCs w:val="28"/>
        </w:rPr>
        <w:tab/>
        <w:t>__________________________________________________</w:t>
      </w:r>
    </w:p>
    <w:p w:rsidR="008E135A" w:rsidRPr="00007012" w:rsidRDefault="008E135A" w:rsidP="008E135A">
      <w:pPr>
        <w:rPr>
          <w:b/>
        </w:rPr>
      </w:pPr>
      <w:r w:rsidRPr="00007012">
        <w:rPr>
          <w:bCs/>
        </w:rPr>
        <w:t xml:space="preserve">                  подпись</w:t>
      </w:r>
      <w:r w:rsidRPr="00007012">
        <w:rPr>
          <w:bCs/>
        </w:rPr>
        <w:tab/>
      </w:r>
      <w:r w:rsidRPr="00007012">
        <w:rPr>
          <w:bCs/>
        </w:rPr>
        <w:tab/>
        <w:t xml:space="preserve">                                                         Ф.И.О.</w:t>
      </w:r>
    </w:p>
    <w:p w:rsidR="008E135A" w:rsidRPr="00007012" w:rsidRDefault="008E135A" w:rsidP="008E135A">
      <w:pPr>
        <w:autoSpaceDE w:val="0"/>
        <w:autoSpaceDN w:val="0"/>
        <w:adjustRightInd w:val="0"/>
        <w:ind w:firstLine="567"/>
        <w:jc w:val="both"/>
        <w:rPr>
          <w:sz w:val="28"/>
          <w:szCs w:val="28"/>
        </w:rPr>
      </w:pPr>
      <w:r w:rsidRPr="00007012">
        <w:rPr>
          <w:sz w:val="28"/>
          <w:szCs w:val="28"/>
        </w:rPr>
        <w:t>МП</w:t>
      </w:r>
    </w:p>
    <w:p w:rsidR="008E135A" w:rsidRPr="00007012" w:rsidRDefault="008E135A" w:rsidP="008E135A">
      <w:pPr>
        <w:tabs>
          <w:tab w:val="center" w:pos="7200"/>
        </w:tabs>
        <w:autoSpaceDE w:val="0"/>
        <w:autoSpaceDN w:val="0"/>
        <w:adjustRightInd w:val="0"/>
        <w:ind w:left="4111"/>
        <w:jc w:val="right"/>
      </w:pPr>
      <w:r w:rsidRPr="00007012">
        <w:rPr>
          <w:bCs/>
          <w:sz w:val="28"/>
          <w:szCs w:val="28"/>
        </w:rPr>
        <w:br w:type="page"/>
      </w:r>
      <w:r w:rsidRPr="00007012">
        <w:lastRenderedPageBreak/>
        <w:t>Приложение № 3</w:t>
      </w:r>
    </w:p>
    <w:p w:rsidR="008E135A" w:rsidRPr="00007012" w:rsidRDefault="008E135A" w:rsidP="008E135A">
      <w:pPr>
        <w:tabs>
          <w:tab w:val="center" w:pos="7200"/>
        </w:tabs>
        <w:autoSpaceDE w:val="0"/>
        <w:autoSpaceDN w:val="0"/>
        <w:adjustRightInd w:val="0"/>
        <w:ind w:left="4111"/>
        <w:jc w:val="right"/>
      </w:pPr>
      <w:r w:rsidRPr="00007012">
        <w:rPr>
          <w:bCs/>
        </w:rPr>
        <w:t xml:space="preserve">к </w:t>
      </w:r>
      <w:r w:rsidRPr="00007012">
        <w:t>Механизму возмещения части затрат</w:t>
      </w:r>
    </w:p>
    <w:p w:rsidR="008E135A" w:rsidRPr="00007012" w:rsidRDefault="008E135A" w:rsidP="008E135A">
      <w:pPr>
        <w:tabs>
          <w:tab w:val="center" w:pos="7200"/>
        </w:tabs>
        <w:autoSpaceDE w:val="0"/>
        <w:autoSpaceDN w:val="0"/>
        <w:adjustRightInd w:val="0"/>
        <w:ind w:left="4111"/>
        <w:jc w:val="right"/>
      </w:pPr>
      <w:r w:rsidRPr="00007012">
        <w:t>гражданам, ведущим подсобное хозяйство</w:t>
      </w:r>
    </w:p>
    <w:p w:rsidR="008E135A" w:rsidRPr="00007012" w:rsidRDefault="008E135A" w:rsidP="008E135A">
      <w:pPr>
        <w:tabs>
          <w:tab w:val="center" w:pos="7200"/>
        </w:tabs>
        <w:autoSpaceDE w:val="0"/>
        <w:autoSpaceDN w:val="0"/>
        <w:adjustRightInd w:val="0"/>
        <w:ind w:left="4111"/>
        <w:jc w:val="right"/>
        <w:rPr>
          <w:rStyle w:val="afff2"/>
          <w:i w:val="0"/>
          <w:iCs/>
        </w:rPr>
      </w:pPr>
      <w:r w:rsidRPr="00007012">
        <w:rPr>
          <w:rStyle w:val="afff2"/>
          <w:i w:val="0"/>
          <w:iCs/>
        </w:rPr>
        <w:t xml:space="preserve">на территории </w:t>
      </w:r>
      <w:proofErr w:type="gramStart"/>
      <w:r w:rsidRPr="00007012">
        <w:rPr>
          <w:rStyle w:val="afff2"/>
          <w:i w:val="0"/>
          <w:iCs/>
        </w:rPr>
        <w:t>Северо-Енисейского</w:t>
      </w:r>
      <w:proofErr w:type="gramEnd"/>
      <w:r w:rsidRPr="00007012">
        <w:rPr>
          <w:rStyle w:val="afff2"/>
          <w:i w:val="0"/>
          <w:iCs/>
        </w:rPr>
        <w:t xml:space="preserve"> района</w:t>
      </w:r>
    </w:p>
    <w:p w:rsidR="008E135A" w:rsidRPr="00007012" w:rsidRDefault="008E135A" w:rsidP="008E135A">
      <w:pPr>
        <w:autoSpaceDE w:val="0"/>
        <w:autoSpaceDN w:val="0"/>
        <w:adjustRightInd w:val="0"/>
        <w:ind w:firstLine="567"/>
        <w:jc w:val="center"/>
        <w:rPr>
          <w:b/>
        </w:rPr>
      </w:pPr>
    </w:p>
    <w:p w:rsidR="008E135A" w:rsidRPr="00007012" w:rsidRDefault="008E135A" w:rsidP="008E135A">
      <w:pPr>
        <w:autoSpaceDE w:val="0"/>
        <w:autoSpaceDN w:val="0"/>
        <w:adjustRightInd w:val="0"/>
        <w:ind w:firstLine="567"/>
        <w:jc w:val="center"/>
        <w:rPr>
          <w:b/>
        </w:rPr>
      </w:pPr>
      <w:r w:rsidRPr="00007012">
        <w:rPr>
          <w:b/>
        </w:rPr>
        <w:t>СОГЛАШЕНИЕ №__</w:t>
      </w:r>
    </w:p>
    <w:p w:rsidR="008E135A" w:rsidRPr="00007012" w:rsidRDefault="008E135A" w:rsidP="008E135A">
      <w:pPr>
        <w:autoSpaceDE w:val="0"/>
        <w:autoSpaceDN w:val="0"/>
        <w:adjustRightInd w:val="0"/>
        <w:ind w:firstLine="567"/>
        <w:jc w:val="center"/>
        <w:rPr>
          <w:b/>
          <w:u w:val="single"/>
        </w:rPr>
      </w:pPr>
      <w:r w:rsidRPr="00007012">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8E135A" w:rsidRPr="00007012" w:rsidRDefault="008E135A" w:rsidP="008E135A">
      <w:pPr>
        <w:autoSpaceDE w:val="0"/>
        <w:autoSpaceDN w:val="0"/>
        <w:adjustRightInd w:val="0"/>
        <w:ind w:firstLine="567"/>
        <w:jc w:val="both"/>
      </w:pPr>
    </w:p>
    <w:p w:rsidR="008E135A" w:rsidRPr="00007012" w:rsidRDefault="008E135A" w:rsidP="008E135A">
      <w:pPr>
        <w:autoSpaceDE w:val="0"/>
        <w:autoSpaceDN w:val="0"/>
        <w:adjustRightInd w:val="0"/>
        <w:ind w:firstLine="567"/>
        <w:jc w:val="both"/>
      </w:pPr>
      <w:r w:rsidRPr="00007012">
        <w:t>Администрация Северо-Енисейского района Красноярского края в лице главы администрации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8E135A" w:rsidRPr="00007012" w:rsidRDefault="008E135A" w:rsidP="008E135A">
      <w:pPr>
        <w:autoSpaceDE w:val="0"/>
        <w:autoSpaceDN w:val="0"/>
        <w:adjustRightInd w:val="0"/>
        <w:ind w:left="4248" w:firstLine="708"/>
        <w:jc w:val="both"/>
      </w:pPr>
      <w:r w:rsidRPr="00007012">
        <w:t>(ФИО)</w:t>
      </w:r>
    </w:p>
    <w:p w:rsidR="008E135A" w:rsidRPr="00007012" w:rsidRDefault="008E135A" w:rsidP="008E135A">
      <w:pPr>
        <w:autoSpaceDE w:val="0"/>
        <w:autoSpaceDN w:val="0"/>
        <w:adjustRightInd w:val="0"/>
        <w:jc w:val="both"/>
      </w:pPr>
      <w:r w:rsidRPr="00007012">
        <w:rPr>
          <w:rStyle w:val="afff2"/>
          <w:bCs/>
          <w:i w:val="0"/>
          <w:iCs/>
        </w:rPr>
        <w:t xml:space="preserve">занимающийся производством сельскохозяйственной продукции на подсобном хозяйстве, состоящий на учете в </w:t>
      </w:r>
      <w:proofErr w:type="spellStart"/>
      <w:r w:rsidRPr="00007012">
        <w:rPr>
          <w:rStyle w:val="afff2"/>
          <w:bCs/>
          <w:i w:val="0"/>
          <w:iCs/>
        </w:rPr>
        <w:t>похозяйственной</w:t>
      </w:r>
      <w:proofErr w:type="spellEnd"/>
      <w:r w:rsidRPr="00007012">
        <w:rPr>
          <w:rStyle w:val="afff2"/>
          <w:bCs/>
          <w:i w:val="0"/>
          <w:iCs/>
        </w:rPr>
        <w:t xml:space="preserve"> книге администрации муниципального образования </w:t>
      </w:r>
      <w:proofErr w:type="spellStart"/>
      <w:proofErr w:type="gramStart"/>
      <w:r w:rsidRPr="00007012">
        <w:rPr>
          <w:rStyle w:val="afff2"/>
          <w:bCs/>
          <w:i w:val="0"/>
          <w:iCs/>
        </w:rPr>
        <w:t>п</w:t>
      </w:r>
      <w:proofErr w:type="spellEnd"/>
      <w:r w:rsidRPr="00007012">
        <w:rPr>
          <w:rStyle w:val="afff2"/>
          <w:bCs/>
          <w:i w:val="0"/>
          <w:iCs/>
        </w:rPr>
        <w:t>(</w:t>
      </w:r>
      <w:proofErr w:type="gramEnd"/>
      <w:r w:rsidRPr="00007012">
        <w:rPr>
          <w:rStyle w:val="afff2"/>
          <w:bCs/>
          <w:i w:val="0"/>
          <w:iCs/>
        </w:rPr>
        <w:t xml:space="preserve">с)_________________ </w:t>
      </w:r>
      <w:r w:rsidRPr="00007012">
        <w:t>именуемый в дальнейшем «Гражданин», с другой стороны, совместно именуемые «Стороны», заключили настоящее Соглашение о нижеследующем.</w:t>
      </w:r>
    </w:p>
    <w:p w:rsidR="008E135A" w:rsidRPr="00007012" w:rsidRDefault="008E135A" w:rsidP="008E135A">
      <w:pPr>
        <w:autoSpaceDE w:val="0"/>
        <w:autoSpaceDN w:val="0"/>
        <w:adjustRightInd w:val="0"/>
        <w:jc w:val="both"/>
      </w:pPr>
    </w:p>
    <w:p w:rsidR="008E135A" w:rsidRPr="00007012" w:rsidRDefault="008E135A" w:rsidP="008E135A">
      <w:pPr>
        <w:autoSpaceDE w:val="0"/>
        <w:autoSpaceDN w:val="0"/>
        <w:adjustRightInd w:val="0"/>
        <w:ind w:firstLine="567"/>
        <w:jc w:val="center"/>
        <w:rPr>
          <w:b/>
        </w:rPr>
      </w:pPr>
      <w:r w:rsidRPr="00007012">
        <w:rPr>
          <w:b/>
        </w:rPr>
        <w:t>1. ПРЕДМЕТ СОГЛАШЕНИЯ</w:t>
      </w:r>
    </w:p>
    <w:p w:rsidR="008E135A" w:rsidRPr="00007012" w:rsidRDefault="008E135A" w:rsidP="008E135A">
      <w:pPr>
        <w:ind w:firstLine="567"/>
        <w:jc w:val="both"/>
        <w:rPr>
          <w:rStyle w:val="afff2"/>
          <w:bCs/>
          <w:i w:val="0"/>
          <w:iCs/>
        </w:rPr>
      </w:pPr>
      <w:r w:rsidRPr="00007012">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8E135A" w:rsidRPr="00007012" w:rsidRDefault="008E135A" w:rsidP="008E135A">
      <w:pPr>
        <w:autoSpaceDE w:val="0"/>
        <w:autoSpaceDN w:val="0"/>
        <w:adjustRightInd w:val="0"/>
        <w:ind w:firstLine="567"/>
        <w:jc w:val="both"/>
      </w:pPr>
      <w:r w:rsidRPr="00007012">
        <w:t xml:space="preserve">1.2. Настоящее Соглашение не направлено на ограничение взаимодействия Администрации с другими </w:t>
      </w:r>
      <w:proofErr w:type="spellStart"/>
      <w:r w:rsidRPr="00007012">
        <w:t>сельхозтоваропроизводителями</w:t>
      </w:r>
      <w:proofErr w:type="spellEnd"/>
      <w:r w:rsidRPr="00007012">
        <w:t xml:space="preserve"> и не преследует цели ограничения деятельности других </w:t>
      </w:r>
      <w:proofErr w:type="spellStart"/>
      <w:r w:rsidRPr="00007012">
        <w:t>сельхозтоваропроизводителей</w:t>
      </w:r>
      <w:proofErr w:type="spellEnd"/>
      <w:r w:rsidRPr="00007012">
        <w:t>.</w:t>
      </w:r>
    </w:p>
    <w:p w:rsidR="008E135A" w:rsidRPr="00007012" w:rsidRDefault="008E135A" w:rsidP="008E135A">
      <w:pPr>
        <w:autoSpaceDE w:val="0"/>
        <w:autoSpaceDN w:val="0"/>
        <w:adjustRightInd w:val="0"/>
        <w:ind w:firstLine="567"/>
        <w:jc w:val="both"/>
      </w:pPr>
    </w:p>
    <w:p w:rsidR="008E135A" w:rsidRPr="00007012" w:rsidRDefault="008E135A" w:rsidP="008E135A">
      <w:pPr>
        <w:autoSpaceDE w:val="0"/>
        <w:autoSpaceDN w:val="0"/>
        <w:adjustRightInd w:val="0"/>
        <w:ind w:firstLine="567"/>
        <w:jc w:val="center"/>
        <w:rPr>
          <w:b/>
        </w:rPr>
      </w:pPr>
      <w:r w:rsidRPr="00007012">
        <w:rPr>
          <w:b/>
        </w:rPr>
        <w:t>2. ОСНОВНЫЕ ЗАДАЧИ ВЗАИМОДЕЙСТВИЯ</w:t>
      </w:r>
    </w:p>
    <w:p w:rsidR="008E135A" w:rsidRPr="00007012" w:rsidRDefault="008E135A" w:rsidP="008E135A">
      <w:pPr>
        <w:autoSpaceDE w:val="0"/>
        <w:autoSpaceDN w:val="0"/>
        <w:adjustRightInd w:val="0"/>
        <w:ind w:firstLine="567"/>
        <w:jc w:val="both"/>
      </w:pPr>
      <w:r w:rsidRPr="00007012">
        <w:t>2.1. Предоставление Гражданином информации, о его деятельности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8E135A" w:rsidRPr="00007012" w:rsidRDefault="008E135A" w:rsidP="008E135A">
      <w:pPr>
        <w:autoSpaceDE w:val="0"/>
        <w:autoSpaceDN w:val="0"/>
        <w:adjustRightInd w:val="0"/>
        <w:ind w:firstLine="567"/>
        <w:jc w:val="both"/>
      </w:pPr>
      <w:r w:rsidRPr="00007012">
        <w:t>2.2. Информирование Гражданина о формах муниципальной поддержки в области сельского хозяйства.</w:t>
      </w:r>
    </w:p>
    <w:p w:rsidR="008E135A" w:rsidRPr="00007012" w:rsidRDefault="008E135A" w:rsidP="008E135A">
      <w:pPr>
        <w:autoSpaceDE w:val="0"/>
        <w:autoSpaceDN w:val="0"/>
        <w:adjustRightInd w:val="0"/>
        <w:ind w:firstLine="567"/>
        <w:jc w:val="both"/>
      </w:pPr>
      <w:r w:rsidRPr="00007012">
        <w:t>2.3. Прогнозирование тенденций развития сельского хозяйства на территории района.</w:t>
      </w:r>
    </w:p>
    <w:p w:rsidR="008E135A" w:rsidRPr="00007012" w:rsidRDefault="008E135A" w:rsidP="008E135A">
      <w:pPr>
        <w:autoSpaceDE w:val="0"/>
        <w:autoSpaceDN w:val="0"/>
        <w:adjustRightInd w:val="0"/>
        <w:ind w:firstLine="567"/>
        <w:jc w:val="both"/>
      </w:pPr>
      <w:r w:rsidRPr="00007012">
        <w:t>2.4. Совершенствование форм муниципальной поддержки подсобных хозяйств.</w:t>
      </w:r>
    </w:p>
    <w:p w:rsidR="008E135A" w:rsidRPr="00007012" w:rsidRDefault="008E135A" w:rsidP="008E135A">
      <w:pPr>
        <w:autoSpaceDE w:val="0"/>
        <w:autoSpaceDN w:val="0"/>
        <w:adjustRightInd w:val="0"/>
        <w:ind w:firstLine="567"/>
        <w:jc w:val="both"/>
      </w:pPr>
    </w:p>
    <w:p w:rsidR="008E135A" w:rsidRPr="00007012" w:rsidRDefault="008E135A" w:rsidP="008E135A">
      <w:pPr>
        <w:autoSpaceDE w:val="0"/>
        <w:autoSpaceDN w:val="0"/>
        <w:adjustRightInd w:val="0"/>
        <w:ind w:firstLine="567"/>
        <w:jc w:val="center"/>
        <w:rPr>
          <w:b/>
        </w:rPr>
      </w:pPr>
      <w:r w:rsidRPr="00007012">
        <w:rPr>
          <w:b/>
        </w:rPr>
        <w:t>3. ОБЯЗАННОСТИ СТОРОН</w:t>
      </w:r>
    </w:p>
    <w:p w:rsidR="008E135A" w:rsidRPr="00007012" w:rsidRDefault="008E135A" w:rsidP="008E135A">
      <w:pPr>
        <w:autoSpaceDE w:val="0"/>
        <w:autoSpaceDN w:val="0"/>
        <w:adjustRightInd w:val="0"/>
        <w:ind w:firstLine="567"/>
        <w:jc w:val="both"/>
        <w:rPr>
          <w:b/>
        </w:rPr>
      </w:pPr>
      <w:r w:rsidRPr="00007012">
        <w:rPr>
          <w:b/>
        </w:rPr>
        <w:t>3.1. Администрация обязуется:</w:t>
      </w:r>
    </w:p>
    <w:p w:rsidR="008E135A" w:rsidRPr="00007012" w:rsidRDefault="008E135A" w:rsidP="008E135A">
      <w:pPr>
        <w:ind w:firstLine="567"/>
        <w:jc w:val="both"/>
      </w:pPr>
      <w:r w:rsidRPr="00007012">
        <w:t>3.1.1. Обеспечить предоставление муниципальной поддержки в виде возмещения части затрат, гражданам, ведущим подсобное хозяйство на территории Северо-Енисейского района на следующие цели:</w:t>
      </w:r>
    </w:p>
    <w:p w:rsidR="008E135A" w:rsidRPr="00007012" w:rsidRDefault="008E135A" w:rsidP="008E135A">
      <w:pPr>
        <w:pStyle w:val="ConsPlusNormal"/>
        <w:ind w:firstLine="567"/>
        <w:jc w:val="both"/>
        <w:rPr>
          <w:rFonts w:ascii="Times New Roman" w:hAnsi="Times New Roman"/>
          <w:sz w:val="24"/>
          <w:szCs w:val="24"/>
        </w:rPr>
      </w:pPr>
      <w:r w:rsidRPr="00007012">
        <w:rPr>
          <w:rFonts w:ascii="Times New Roman" w:hAnsi="Times New Roman"/>
          <w:sz w:val="24"/>
          <w:szCs w:val="24"/>
        </w:rPr>
        <w:t>приобретение витаминных добавок и  кормов, необходимых для сельскохозяйственных животных, имеющихся в подсобном хозяйстве;</w:t>
      </w:r>
    </w:p>
    <w:p w:rsidR="008E135A" w:rsidRPr="00007012" w:rsidRDefault="008E135A" w:rsidP="008E135A">
      <w:pPr>
        <w:pStyle w:val="ConsPlusNormal"/>
        <w:ind w:firstLine="567"/>
        <w:jc w:val="both"/>
        <w:rPr>
          <w:rFonts w:ascii="Times New Roman" w:hAnsi="Times New Roman"/>
          <w:sz w:val="24"/>
          <w:szCs w:val="24"/>
        </w:rPr>
      </w:pPr>
      <w:r w:rsidRPr="00007012">
        <w:rPr>
          <w:rFonts w:ascii="Times New Roman" w:hAnsi="Times New Roman"/>
          <w:sz w:val="24"/>
          <w:szCs w:val="24"/>
        </w:rPr>
        <w:t>приобретение минеральных удобрений и сортовых семян овощных культур;</w:t>
      </w:r>
    </w:p>
    <w:p w:rsidR="008E135A" w:rsidRPr="00007012" w:rsidRDefault="008E135A" w:rsidP="008E135A">
      <w:pPr>
        <w:pStyle w:val="ConsPlusNormal"/>
        <w:ind w:firstLine="567"/>
        <w:jc w:val="both"/>
        <w:rPr>
          <w:rFonts w:ascii="Times New Roman" w:hAnsi="Times New Roman"/>
          <w:sz w:val="24"/>
          <w:szCs w:val="24"/>
        </w:rPr>
      </w:pPr>
      <w:r w:rsidRPr="00007012">
        <w:rPr>
          <w:rFonts w:ascii="Times New Roman" w:hAnsi="Times New Roman"/>
          <w:sz w:val="24"/>
          <w:szCs w:val="24"/>
        </w:rPr>
        <w:t>приобретение плодово-ягодных культур;</w:t>
      </w:r>
    </w:p>
    <w:p w:rsidR="008E135A" w:rsidRPr="00007012" w:rsidRDefault="008E135A" w:rsidP="008E135A">
      <w:pPr>
        <w:pStyle w:val="ConsPlusNormal"/>
        <w:ind w:firstLine="567"/>
        <w:jc w:val="both"/>
        <w:rPr>
          <w:rFonts w:ascii="Times New Roman" w:hAnsi="Times New Roman"/>
          <w:sz w:val="24"/>
          <w:szCs w:val="24"/>
        </w:rPr>
      </w:pPr>
      <w:r w:rsidRPr="00007012">
        <w:rPr>
          <w:rFonts w:ascii="Times New Roman" w:hAnsi="Times New Roman"/>
          <w:sz w:val="24"/>
          <w:szCs w:val="24"/>
        </w:rPr>
        <w:t>оплата зооветеринарных, санитарных услуг, оказываемых ветеринарными клиниками;</w:t>
      </w:r>
    </w:p>
    <w:p w:rsidR="008E135A" w:rsidRPr="00007012" w:rsidRDefault="008E135A" w:rsidP="008E135A">
      <w:pPr>
        <w:pStyle w:val="ConsPlusNormal"/>
        <w:ind w:firstLine="567"/>
        <w:jc w:val="both"/>
        <w:rPr>
          <w:rFonts w:ascii="Times New Roman" w:hAnsi="Times New Roman"/>
          <w:sz w:val="24"/>
          <w:szCs w:val="24"/>
        </w:rPr>
      </w:pPr>
      <w:r w:rsidRPr="00007012">
        <w:rPr>
          <w:rFonts w:ascii="Times New Roman" w:hAnsi="Times New Roman"/>
          <w:sz w:val="24"/>
          <w:szCs w:val="24"/>
        </w:rPr>
        <w:t>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w:t>
      </w:r>
    </w:p>
    <w:p w:rsidR="008E135A" w:rsidRPr="00007012" w:rsidRDefault="008E135A" w:rsidP="008E135A">
      <w:pPr>
        <w:pStyle w:val="ConsPlusNormal"/>
        <w:ind w:firstLine="567"/>
        <w:jc w:val="both"/>
        <w:rPr>
          <w:rFonts w:ascii="Times New Roman" w:hAnsi="Times New Roman"/>
          <w:sz w:val="24"/>
          <w:szCs w:val="24"/>
        </w:rPr>
      </w:pPr>
      <w:r w:rsidRPr="00007012">
        <w:rPr>
          <w:rFonts w:ascii="Times New Roman" w:hAnsi="Times New Roman"/>
          <w:sz w:val="24"/>
          <w:szCs w:val="24"/>
        </w:rPr>
        <w:t>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w:t>
      </w:r>
    </w:p>
    <w:p w:rsidR="008E135A" w:rsidRPr="00007012" w:rsidRDefault="008E135A" w:rsidP="008E135A">
      <w:pPr>
        <w:ind w:firstLine="567"/>
        <w:jc w:val="both"/>
      </w:pPr>
      <w:r w:rsidRPr="00007012">
        <w:lastRenderedPageBreak/>
        <w:t>приобретение сельскохозяйственных животных</w:t>
      </w:r>
    </w:p>
    <w:p w:rsidR="008E135A" w:rsidRPr="00007012" w:rsidRDefault="008E135A" w:rsidP="008E135A">
      <w:pPr>
        <w:ind w:firstLine="567"/>
        <w:jc w:val="both"/>
      </w:pPr>
      <w:r w:rsidRPr="00007012">
        <w:t xml:space="preserve"> 3.1.2. Предоставлять Гражданину следующую информацию:</w:t>
      </w:r>
    </w:p>
    <w:p w:rsidR="008E135A" w:rsidRPr="00007012" w:rsidRDefault="008E135A" w:rsidP="008E135A">
      <w:pPr>
        <w:autoSpaceDE w:val="0"/>
        <w:autoSpaceDN w:val="0"/>
        <w:adjustRightInd w:val="0"/>
        <w:ind w:firstLine="567"/>
        <w:jc w:val="both"/>
      </w:pPr>
      <w:r w:rsidRPr="00007012">
        <w:t>-</w:t>
      </w:r>
      <w:r w:rsidRPr="00007012">
        <w:tab/>
        <w:t>о  действующих нормативных правовых актах в области развития и поддержки подсобных хозяйств на территории района;</w:t>
      </w:r>
    </w:p>
    <w:p w:rsidR="008E135A" w:rsidRPr="00007012" w:rsidRDefault="008E135A" w:rsidP="008E135A">
      <w:pPr>
        <w:autoSpaceDE w:val="0"/>
        <w:autoSpaceDN w:val="0"/>
        <w:adjustRightInd w:val="0"/>
        <w:ind w:firstLine="567"/>
        <w:jc w:val="both"/>
      </w:pPr>
      <w:r w:rsidRPr="00007012">
        <w:t>-</w:t>
      </w:r>
      <w:r w:rsidRPr="00007012">
        <w:tab/>
        <w:t>об объемах средств, предусмотренных бюджетом района на поддержку подсобных хозяйств;</w:t>
      </w:r>
    </w:p>
    <w:p w:rsidR="008E135A" w:rsidRPr="00007012" w:rsidRDefault="008E135A" w:rsidP="008E135A">
      <w:pPr>
        <w:autoSpaceDE w:val="0"/>
        <w:autoSpaceDN w:val="0"/>
        <w:adjustRightInd w:val="0"/>
        <w:ind w:firstLine="567"/>
        <w:jc w:val="both"/>
      </w:pPr>
      <w:r w:rsidRPr="00007012">
        <w:t>-</w:t>
      </w:r>
      <w:r w:rsidRPr="00007012">
        <w:tab/>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8E135A" w:rsidRPr="00007012" w:rsidRDefault="008E135A" w:rsidP="008E135A">
      <w:pPr>
        <w:ind w:firstLine="567"/>
        <w:jc w:val="both"/>
      </w:pPr>
      <w:r w:rsidRPr="00007012">
        <w:t>-</w:t>
      </w:r>
      <w:r w:rsidRPr="00007012">
        <w:tab/>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8E135A" w:rsidRPr="00007012" w:rsidRDefault="008E135A" w:rsidP="008E135A">
      <w:pPr>
        <w:ind w:firstLine="567"/>
        <w:jc w:val="both"/>
      </w:pPr>
      <w:r w:rsidRPr="00007012">
        <w:t>3.1.3. Сохранять конфиденциальность представленных Гражданином сведений в рамках настоящего Соглашения.</w:t>
      </w:r>
    </w:p>
    <w:p w:rsidR="008E135A" w:rsidRPr="00007012" w:rsidRDefault="008E135A" w:rsidP="008E135A">
      <w:pPr>
        <w:ind w:firstLine="567"/>
        <w:jc w:val="both"/>
        <w:rPr>
          <w:b/>
        </w:rPr>
      </w:pPr>
      <w:r w:rsidRPr="00007012">
        <w:rPr>
          <w:b/>
        </w:rPr>
        <w:t>3.2. Гражданин обязуется:</w:t>
      </w:r>
    </w:p>
    <w:p w:rsidR="008E135A" w:rsidRPr="00007012" w:rsidRDefault="008E135A" w:rsidP="008E135A">
      <w:pPr>
        <w:ind w:firstLine="567"/>
        <w:jc w:val="both"/>
      </w:pPr>
      <w:r w:rsidRPr="00007012">
        <w:t xml:space="preserve">3.2.1. </w:t>
      </w:r>
      <w:r w:rsidRPr="00007012">
        <w:tab/>
        <w:t xml:space="preserve">В случае реализации произведенной сельскохозяйственной продукции, установить цены на реализуемую сельскохозяйственную продукцию не выше </w:t>
      </w:r>
      <w:proofErr w:type="gramStart"/>
      <w:r w:rsidRPr="00007012">
        <w:t>сформировавшихся</w:t>
      </w:r>
      <w:proofErr w:type="gramEnd"/>
      <w:r w:rsidRPr="00007012">
        <w:t xml:space="preserve"> на территории района.</w:t>
      </w:r>
    </w:p>
    <w:p w:rsidR="008E135A" w:rsidRPr="00007012" w:rsidRDefault="008E135A" w:rsidP="008E135A">
      <w:pPr>
        <w:ind w:firstLine="567"/>
        <w:jc w:val="both"/>
      </w:pPr>
      <w:r w:rsidRPr="00007012">
        <w:t>3.2.2. Реализовать произведенную сельскохозяйственную продукцию населению, в том числе через муниципальные предприятия и другие торговые предприятия в объеме:</w:t>
      </w:r>
    </w:p>
    <w:p w:rsidR="008E135A" w:rsidRPr="00007012" w:rsidRDefault="008E135A" w:rsidP="008E135A">
      <w:pPr>
        <w:autoSpaceDE w:val="0"/>
        <w:autoSpaceDN w:val="0"/>
        <w:adjustRightInd w:val="0"/>
        <w:ind w:firstLine="567"/>
        <w:jc w:val="both"/>
      </w:pPr>
      <w:r w:rsidRPr="00007012">
        <w:t xml:space="preserve">- мясо_______________ с выходом в убойном весе не менее _______ </w:t>
      </w:r>
      <w:proofErr w:type="gramStart"/>
      <w:r w:rsidRPr="00007012">
        <w:t>кг</w:t>
      </w:r>
      <w:proofErr w:type="gramEnd"/>
      <w:r w:rsidRPr="00007012">
        <w:t xml:space="preserve"> за одну голову в общем объеме  ____________ кг,  по цене _____ руб. за 1 кг.; </w:t>
      </w:r>
    </w:p>
    <w:p w:rsidR="008E135A" w:rsidRPr="00007012" w:rsidRDefault="008E135A" w:rsidP="008E135A">
      <w:pPr>
        <w:ind w:firstLine="567"/>
        <w:jc w:val="both"/>
      </w:pPr>
      <w:r w:rsidRPr="00007012">
        <w:t>- молоко в общем количестве _______ литров по цене ________ руб. за 1 литр</w:t>
      </w:r>
      <w:proofErr w:type="gramStart"/>
      <w:r w:rsidRPr="00007012">
        <w:t>.;</w:t>
      </w:r>
      <w:proofErr w:type="gramEnd"/>
    </w:p>
    <w:p w:rsidR="008E135A" w:rsidRPr="00007012" w:rsidRDefault="008E135A" w:rsidP="008E135A">
      <w:pPr>
        <w:ind w:firstLine="567"/>
        <w:jc w:val="both"/>
      </w:pPr>
      <w:r w:rsidRPr="00007012">
        <w:t>- яйцо  в количестве _______ шт. по цене ________ руб. за 1 десяток;</w:t>
      </w:r>
    </w:p>
    <w:p w:rsidR="008E135A" w:rsidRPr="00007012" w:rsidRDefault="008E135A" w:rsidP="008E135A">
      <w:pPr>
        <w:ind w:firstLine="567"/>
        <w:jc w:val="both"/>
      </w:pPr>
      <w:r w:rsidRPr="00007012">
        <w:t xml:space="preserve">- картофель в количестве _______ </w:t>
      </w:r>
      <w:proofErr w:type="gramStart"/>
      <w:r w:rsidRPr="00007012">
        <w:t>кг</w:t>
      </w:r>
      <w:proofErr w:type="gramEnd"/>
      <w:r w:rsidRPr="00007012">
        <w:t>., по цене ________ руб. за 1 кг;</w:t>
      </w:r>
    </w:p>
    <w:p w:rsidR="008E135A" w:rsidRPr="00007012" w:rsidRDefault="008E135A" w:rsidP="008E135A">
      <w:pPr>
        <w:ind w:firstLine="567"/>
        <w:jc w:val="both"/>
      </w:pPr>
      <w:r w:rsidRPr="00007012">
        <w:t xml:space="preserve">- овощи в количестве _______ </w:t>
      </w:r>
      <w:proofErr w:type="gramStart"/>
      <w:r w:rsidRPr="00007012">
        <w:t>кг</w:t>
      </w:r>
      <w:proofErr w:type="gramEnd"/>
      <w:r w:rsidRPr="00007012">
        <w:t>., по цене ________ руб. за 1 кг.</w:t>
      </w:r>
    </w:p>
    <w:p w:rsidR="008E135A" w:rsidRPr="00007012" w:rsidRDefault="008E135A" w:rsidP="008E135A">
      <w:pPr>
        <w:ind w:firstLine="567"/>
        <w:jc w:val="both"/>
      </w:pPr>
      <w:r w:rsidRPr="00007012">
        <w:t>3.2.3.</w:t>
      </w:r>
      <w:r w:rsidRPr="00007012">
        <w:tab/>
        <w:t>Возвратить полученные средства на возмещение части  затрат  в случае невыполнения условий пункта 3.2.1 настоящего Соглашения.</w:t>
      </w:r>
    </w:p>
    <w:p w:rsidR="008E135A" w:rsidRPr="00007012" w:rsidRDefault="008E135A" w:rsidP="008E135A">
      <w:pPr>
        <w:ind w:firstLine="567"/>
        <w:jc w:val="both"/>
      </w:pPr>
      <w:r w:rsidRPr="00007012">
        <w:t xml:space="preserve">3.2.4. Предоставлять информацию о реализованной произведенной сельскохозяйственной продукции населению </w:t>
      </w:r>
      <w:proofErr w:type="gramStart"/>
      <w:r w:rsidRPr="00007012">
        <w:t>Северо-Енисейского</w:t>
      </w:r>
      <w:proofErr w:type="gramEnd"/>
      <w:r w:rsidRPr="00007012">
        <w:t xml:space="preserve"> района.</w:t>
      </w:r>
    </w:p>
    <w:p w:rsidR="008E135A" w:rsidRPr="00007012" w:rsidRDefault="008E135A" w:rsidP="008E135A">
      <w:pPr>
        <w:ind w:firstLine="567"/>
        <w:jc w:val="both"/>
      </w:pPr>
      <w:r w:rsidRPr="00007012">
        <w:t>3.2.5. Представлять в отдел экономического анализа и прогнозирования администрации Северо-Енисейского района один раз в год в срок до 20 декабря сведения согласно приложениям №1 и №2 к настоящему Соглашению.</w:t>
      </w:r>
    </w:p>
    <w:p w:rsidR="008E135A" w:rsidRPr="00007012" w:rsidRDefault="008E135A" w:rsidP="008E135A">
      <w:pPr>
        <w:autoSpaceDE w:val="0"/>
        <w:autoSpaceDN w:val="0"/>
        <w:adjustRightInd w:val="0"/>
        <w:ind w:firstLine="567"/>
        <w:jc w:val="both"/>
      </w:pPr>
      <w:r w:rsidRPr="00007012">
        <w:t>3.3. Информация, полученная от Гражданина в соответствии с пунктом 3.2.5., входит в анализ уровня экономического и социального развития района в области сельского хозяйства.</w:t>
      </w:r>
    </w:p>
    <w:p w:rsidR="008E135A" w:rsidRPr="00007012" w:rsidRDefault="008E135A" w:rsidP="008E135A">
      <w:pPr>
        <w:autoSpaceDE w:val="0"/>
        <w:autoSpaceDN w:val="0"/>
        <w:adjustRightInd w:val="0"/>
        <w:ind w:firstLine="567"/>
        <w:jc w:val="both"/>
      </w:pPr>
    </w:p>
    <w:p w:rsidR="008E135A" w:rsidRPr="00007012" w:rsidRDefault="008E135A" w:rsidP="008E135A">
      <w:pPr>
        <w:autoSpaceDE w:val="0"/>
        <w:autoSpaceDN w:val="0"/>
        <w:adjustRightInd w:val="0"/>
        <w:ind w:firstLine="567"/>
        <w:jc w:val="center"/>
        <w:rPr>
          <w:b/>
        </w:rPr>
      </w:pPr>
      <w:r w:rsidRPr="00007012">
        <w:rPr>
          <w:b/>
        </w:rPr>
        <w:t>4. СРОК ДЕЙСТВИЯ СОГЛАШЕНИЯ</w:t>
      </w:r>
    </w:p>
    <w:p w:rsidR="008E135A" w:rsidRPr="00007012" w:rsidRDefault="008E135A" w:rsidP="008E135A">
      <w:pPr>
        <w:autoSpaceDE w:val="0"/>
        <w:autoSpaceDN w:val="0"/>
        <w:adjustRightInd w:val="0"/>
        <w:ind w:firstLine="567"/>
        <w:jc w:val="both"/>
      </w:pPr>
      <w:r w:rsidRPr="00007012">
        <w:t>4.1. Настоящее Соглашение вступает в силу с момента его подписания Сторонами и действует в течение трех лет.</w:t>
      </w:r>
    </w:p>
    <w:p w:rsidR="008E135A" w:rsidRPr="00007012" w:rsidRDefault="008E135A" w:rsidP="008E135A">
      <w:pPr>
        <w:autoSpaceDE w:val="0"/>
        <w:autoSpaceDN w:val="0"/>
        <w:adjustRightInd w:val="0"/>
        <w:ind w:firstLine="567"/>
        <w:jc w:val="both"/>
      </w:pPr>
    </w:p>
    <w:p w:rsidR="008E135A" w:rsidRPr="00007012" w:rsidRDefault="008E135A" w:rsidP="008E135A">
      <w:pPr>
        <w:autoSpaceDE w:val="0"/>
        <w:autoSpaceDN w:val="0"/>
        <w:adjustRightInd w:val="0"/>
        <w:ind w:firstLine="567"/>
        <w:jc w:val="center"/>
        <w:rPr>
          <w:b/>
        </w:rPr>
      </w:pPr>
      <w:r w:rsidRPr="00007012">
        <w:rPr>
          <w:b/>
        </w:rPr>
        <w:t>5. ПОРЯДОК РАЗРЕШЕНИЯ СПОРОВ</w:t>
      </w:r>
    </w:p>
    <w:p w:rsidR="008E135A" w:rsidRPr="00007012" w:rsidRDefault="008E135A" w:rsidP="008E135A">
      <w:pPr>
        <w:autoSpaceDE w:val="0"/>
        <w:autoSpaceDN w:val="0"/>
        <w:adjustRightInd w:val="0"/>
        <w:ind w:firstLine="567"/>
        <w:jc w:val="both"/>
      </w:pPr>
      <w:r w:rsidRPr="00007012">
        <w:t xml:space="preserve">5.1. В случае нарушения гражданами обязанностей по настоящему соглашению, это </w:t>
      </w:r>
      <w:proofErr w:type="gramStart"/>
      <w:r w:rsidRPr="00007012">
        <w:t>будет</w:t>
      </w:r>
      <w:proofErr w:type="gramEnd"/>
      <w:r w:rsidRPr="00007012">
        <w:t xml:space="preserve"> является основанием для отказа в предоставлении субсидии в последующие 3 года.</w:t>
      </w:r>
    </w:p>
    <w:p w:rsidR="008E135A" w:rsidRPr="00007012" w:rsidRDefault="008E135A" w:rsidP="008E135A">
      <w:pPr>
        <w:autoSpaceDE w:val="0"/>
        <w:autoSpaceDN w:val="0"/>
        <w:adjustRightInd w:val="0"/>
        <w:ind w:firstLine="567"/>
        <w:jc w:val="both"/>
        <w:rPr>
          <w:b/>
        </w:rPr>
      </w:pPr>
      <w:r w:rsidRPr="00007012">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8E135A" w:rsidRPr="00007012" w:rsidRDefault="008E135A" w:rsidP="008E135A">
      <w:pPr>
        <w:autoSpaceDE w:val="0"/>
        <w:autoSpaceDN w:val="0"/>
        <w:adjustRightInd w:val="0"/>
        <w:ind w:firstLine="567"/>
        <w:jc w:val="center"/>
        <w:rPr>
          <w:b/>
        </w:rPr>
      </w:pPr>
    </w:p>
    <w:p w:rsidR="008E135A" w:rsidRPr="00007012" w:rsidRDefault="008E135A" w:rsidP="008E135A">
      <w:pPr>
        <w:autoSpaceDE w:val="0"/>
        <w:autoSpaceDN w:val="0"/>
        <w:adjustRightInd w:val="0"/>
        <w:ind w:firstLine="567"/>
        <w:jc w:val="center"/>
        <w:rPr>
          <w:b/>
        </w:rPr>
      </w:pPr>
      <w:r w:rsidRPr="00007012">
        <w:rPr>
          <w:b/>
        </w:rPr>
        <w:t xml:space="preserve">6. ПОРЯДОК И УСЛОВИЯ ИЗМЕНЕНИЯ </w:t>
      </w:r>
    </w:p>
    <w:p w:rsidR="008E135A" w:rsidRPr="00007012" w:rsidRDefault="008E135A" w:rsidP="008E135A">
      <w:pPr>
        <w:autoSpaceDE w:val="0"/>
        <w:autoSpaceDN w:val="0"/>
        <w:adjustRightInd w:val="0"/>
        <w:ind w:firstLine="567"/>
        <w:jc w:val="center"/>
        <w:rPr>
          <w:b/>
        </w:rPr>
      </w:pPr>
      <w:r w:rsidRPr="00007012">
        <w:rPr>
          <w:b/>
        </w:rPr>
        <w:t>И РАСТОРЖЕНИЯ СОГЛАШЕНИЯ</w:t>
      </w:r>
    </w:p>
    <w:p w:rsidR="008E135A" w:rsidRPr="00007012" w:rsidRDefault="008E135A" w:rsidP="008E135A">
      <w:pPr>
        <w:autoSpaceDE w:val="0"/>
        <w:autoSpaceDN w:val="0"/>
        <w:adjustRightInd w:val="0"/>
        <w:ind w:firstLine="567"/>
        <w:jc w:val="both"/>
      </w:pPr>
      <w:r w:rsidRPr="00007012">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8E135A" w:rsidRPr="00007012" w:rsidRDefault="008E135A" w:rsidP="008E135A">
      <w:pPr>
        <w:autoSpaceDE w:val="0"/>
        <w:autoSpaceDN w:val="0"/>
        <w:adjustRightInd w:val="0"/>
        <w:ind w:firstLine="567"/>
        <w:jc w:val="both"/>
      </w:pPr>
      <w:r w:rsidRPr="00007012">
        <w:lastRenderedPageBreak/>
        <w:t>6.2. Все изменения, дополнения к настоящему Соглашению оформляются дополнительным соглашением Сторон в письменном виде.</w:t>
      </w:r>
    </w:p>
    <w:p w:rsidR="008E135A" w:rsidRPr="00007012" w:rsidRDefault="008E135A" w:rsidP="008E135A">
      <w:pPr>
        <w:autoSpaceDE w:val="0"/>
        <w:autoSpaceDN w:val="0"/>
        <w:adjustRightInd w:val="0"/>
        <w:ind w:firstLine="567"/>
        <w:jc w:val="both"/>
      </w:pPr>
      <w:r w:rsidRPr="00007012">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8E135A" w:rsidRPr="00007012" w:rsidRDefault="008E135A" w:rsidP="008E135A">
      <w:pPr>
        <w:autoSpaceDE w:val="0"/>
        <w:autoSpaceDN w:val="0"/>
        <w:adjustRightInd w:val="0"/>
        <w:ind w:firstLine="567"/>
        <w:jc w:val="both"/>
      </w:pPr>
    </w:p>
    <w:p w:rsidR="008E135A" w:rsidRPr="00007012" w:rsidRDefault="008E135A" w:rsidP="008E135A">
      <w:pPr>
        <w:autoSpaceDE w:val="0"/>
        <w:autoSpaceDN w:val="0"/>
        <w:adjustRightInd w:val="0"/>
        <w:ind w:firstLine="567"/>
        <w:jc w:val="center"/>
        <w:rPr>
          <w:b/>
        </w:rPr>
      </w:pPr>
      <w:r w:rsidRPr="00007012">
        <w:rPr>
          <w:b/>
        </w:rPr>
        <w:t>7. ОСОБЫЕ УСЛОВИЯ</w:t>
      </w:r>
    </w:p>
    <w:p w:rsidR="008E135A" w:rsidRPr="00007012" w:rsidRDefault="008E135A" w:rsidP="008E135A">
      <w:pPr>
        <w:autoSpaceDE w:val="0"/>
        <w:autoSpaceDN w:val="0"/>
        <w:adjustRightInd w:val="0"/>
        <w:ind w:firstLine="567"/>
        <w:jc w:val="both"/>
      </w:pPr>
      <w:r w:rsidRPr="00007012">
        <w:t>7.1. Стороны обязуются не разглашать информацию, признаваемую Сторонами конфиденциальной.</w:t>
      </w:r>
    </w:p>
    <w:p w:rsidR="008E135A" w:rsidRPr="00007012" w:rsidRDefault="008E135A" w:rsidP="008E135A">
      <w:pPr>
        <w:autoSpaceDE w:val="0"/>
        <w:autoSpaceDN w:val="0"/>
        <w:adjustRightInd w:val="0"/>
        <w:ind w:firstLine="567"/>
        <w:jc w:val="both"/>
      </w:pPr>
      <w:r w:rsidRPr="00007012">
        <w:t xml:space="preserve">7.2. Информация, полученная от подсобных хозяйств в рамках настоящего Соглашения, используется  исключительно для ведения мониторинга деятельности </w:t>
      </w:r>
      <w:proofErr w:type="spellStart"/>
      <w:r w:rsidRPr="00007012">
        <w:t>сельхозтоваропроизводителей</w:t>
      </w:r>
      <w:proofErr w:type="spellEnd"/>
      <w:r w:rsidRPr="00007012">
        <w:t xml:space="preserve"> на территории Северо-Енисейского района.</w:t>
      </w:r>
    </w:p>
    <w:p w:rsidR="008E135A" w:rsidRPr="00007012" w:rsidRDefault="008E135A" w:rsidP="008E135A">
      <w:pPr>
        <w:ind w:firstLine="567"/>
        <w:jc w:val="center"/>
        <w:rPr>
          <w:b/>
        </w:rPr>
      </w:pPr>
    </w:p>
    <w:p w:rsidR="008E135A" w:rsidRPr="00007012" w:rsidRDefault="008E135A" w:rsidP="008E135A">
      <w:pPr>
        <w:autoSpaceDE w:val="0"/>
        <w:autoSpaceDN w:val="0"/>
        <w:adjustRightInd w:val="0"/>
        <w:ind w:firstLine="567"/>
        <w:jc w:val="center"/>
        <w:rPr>
          <w:b/>
        </w:rPr>
      </w:pPr>
      <w:r w:rsidRPr="00007012">
        <w:rPr>
          <w:b/>
        </w:rPr>
        <w:t>8. ПОДПИСИ СТОРОН</w:t>
      </w:r>
    </w:p>
    <w:tbl>
      <w:tblPr>
        <w:tblW w:w="0" w:type="auto"/>
        <w:tblLook w:val="01E0"/>
      </w:tblPr>
      <w:tblGrid>
        <w:gridCol w:w="4728"/>
        <w:gridCol w:w="4729"/>
      </w:tblGrid>
      <w:tr w:rsidR="008E135A" w:rsidRPr="00007012" w:rsidTr="008E135A">
        <w:trPr>
          <w:trHeight w:val="6447"/>
        </w:trPr>
        <w:tc>
          <w:tcPr>
            <w:tcW w:w="4728" w:type="dxa"/>
          </w:tcPr>
          <w:p w:rsidR="008E135A" w:rsidRPr="00007012" w:rsidRDefault="008E135A" w:rsidP="008E135A">
            <w:pPr>
              <w:keepNext/>
              <w:keepLines/>
              <w:autoSpaceDE w:val="0"/>
              <w:autoSpaceDN w:val="0"/>
              <w:adjustRightInd w:val="0"/>
              <w:rPr>
                <w:b/>
                <w:bCs/>
              </w:rPr>
            </w:pPr>
            <w:r w:rsidRPr="00007012">
              <w:rPr>
                <w:b/>
                <w:bCs/>
              </w:rPr>
              <w:t>Администрация Северо-Енисейского района Красноярского края</w:t>
            </w:r>
          </w:p>
          <w:p w:rsidR="008E135A" w:rsidRPr="00007012" w:rsidRDefault="008E135A" w:rsidP="008E135A">
            <w:pPr>
              <w:pStyle w:val="2c"/>
              <w:ind w:left="0" w:firstLine="0"/>
              <w:jc w:val="both"/>
            </w:pPr>
            <w:r w:rsidRPr="00007012">
              <w:t xml:space="preserve">663282, Красноярский край, Северо-Енисейский район, </w:t>
            </w:r>
            <w:proofErr w:type="spellStart"/>
            <w:r w:rsidRPr="00007012">
              <w:t>гп</w:t>
            </w:r>
            <w:proofErr w:type="spellEnd"/>
            <w:r w:rsidRPr="00007012">
              <w:t xml:space="preserve"> Северо-Енисейский, ул. Ленина, 48</w:t>
            </w:r>
          </w:p>
          <w:p w:rsidR="008E135A" w:rsidRPr="00007012" w:rsidRDefault="008E135A" w:rsidP="008E135A">
            <w:pPr>
              <w:pStyle w:val="2c"/>
              <w:ind w:hanging="532"/>
              <w:jc w:val="both"/>
            </w:pPr>
            <w:r w:rsidRPr="00007012">
              <w:t>Тел. 8(39160) 21-060, факс: 8(39160) 21-481</w:t>
            </w:r>
          </w:p>
          <w:p w:rsidR="008E135A" w:rsidRPr="00007012" w:rsidRDefault="008E135A" w:rsidP="008E135A">
            <w:pPr>
              <w:pStyle w:val="2c"/>
              <w:ind w:hanging="532"/>
              <w:jc w:val="both"/>
            </w:pPr>
            <w:r w:rsidRPr="00007012">
              <w:rPr>
                <w:shadow/>
                <w:lang w:val="en-US"/>
              </w:rPr>
              <w:t>E</w:t>
            </w:r>
            <w:r w:rsidRPr="00007012">
              <w:rPr>
                <w:shadow/>
              </w:rPr>
              <w:t>-</w:t>
            </w:r>
            <w:r w:rsidRPr="00007012">
              <w:rPr>
                <w:shadow/>
                <w:lang w:val="en-US"/>
              </w:rPr>
              <w:t>mail</w:t>
            </w:r>
            <w:r w:rsidRPr="00007012">
              <w:rPr>
                <w:shadow/>
              </w:rPr>
              <w:t xml:space="preserve">: </w:t>
            </w:r>
            <w:r w:rsidRPr="00007012">
              <w:rPr>
                <w:shadow/>
                <w:u w:val="single"/>
                <w:lang w:val="en-US"/>
              </w:rPr>
              <w:t>admse</w:t>
            </w:r>
            <w:r w:rsidRPr="00007012">
              <w:rPr>
                <w:shadow/>
                <w:u w:val="single"/>
              </w:rPr>
              <w:t>@</w:t>
            </w:r>
            <w:r w:rsidRPr="00007012">
              <w:rPr>
                <w:shadow/>
                <w:u w:val="single"/>
                <w:lang w:val="en-US"/>
              </w:rPr>
              <w:t>inbox</w:t>
            </w:r>
            <w:r w:rsidRPr="00007012">
              <w:rPr>
                <w:shadow/>
                <w:u w:val="single"/>
              </w:rPr>
              <w:t>.</w:t>
            </w:r>
            <w:proofErr w:type="spellStart"/>
            <w:r w:rsidRPr="00007012">
              <w:rPr>
                <w:shadow/>
                <w:u w:val="single"/>
                <w:lang w:val="en-US"/>
              </w:rPr>
              <w:t>ru</w:t>
            </w:r>
            <w:proofErr w:type="spellEnd"/>
            <w:r w:rsidRPr="00007012">
              <w:t xml:space="preserve"> </w:t>
            </w:r>
          </w:p>
          <w:p w:rsidR="008E135A" w:rsidRPr="00007012" w:rsidRDefault="008E135A" w:rsidP="008E135A">
            <w:pPr>
              <w:pStyle w:val="2c"/>
              <w:ind w:left="0" w:firstLine="0"/>
              <w:jc w:val="both"/>
            </w:pPr>
            <w:r w:rsidRPr="00007012">
              <w:t xml:space="preserve">Администрация </w:t>
            </w:r>
            <w:proofErr w:type="gramStart"/>
            <w:r w:rsidRPr="00007012">
              <w:t>Северо-Енисейского</w:t>
            </w:r>
            <w:proofErr w:type="gramEnd"/>
            <w:r w:rsidRPr="00007012">
              <w:t xml:space="preserve"> района</w:t>
            </w:r>
          </w:p>
          <w:p w:rsidR="008E135A" w:rsidRPr="00007012" w:rsidRDefault="008E135A" w:rsidP="008E135A">
            <w:pPr>
              <w:pStyle w:val="ConsNormal0"/>
              <w:widowControl/>
              <w:ind w:firstLine="0"/>
              <w:rPr>
                <w:rFonts w:ascii="Times New Roman" w:hAnsi="Times New Roman" w:cs="Times New Roman"/>
                <w:sz w:val="24"/>
                <w:szCs w:val="24"/>
              </w:rPr>
            </w:pPr>
            <w:r w:rsidRPr="00007012">
              <w:rPr>
                <w:rFonts w:ascii="Times New Roman" w:hAnsi="Times New Roman" w:cs="Times New Roman"/>
                <w:sz w:val="24"/>
                <w:szCs w:val="24"/>
              </w:rPr>
              <w:t xml:space="preserve">ИНН  2434000818   КПП 243401001 </w:t>
            </w:r>
          </w:p>
          <w:p w:rsidR="008E135A" w:rsidRPr="00007012" w:rsidRDefault="008E135A" w:rsidP="008E135A">
            <w:pPr>
              <w:pStyle w:val="ConsNormal0"/>
              <w:widowControl/>
              <w:ind w:firstLine="0"/>
              <w:rPr>
                <w:rFonts w:ascii="Times New Roman" w:hAnsi="Times New Roman" w:cs="Times New Roman"/>
                <w:sz w:val="24"/>
                <w:szCs w:val="24"/>
              </w:rPr>
            </w:pPr>
            <w:proofErr w:type="gramStart"/>
            <w:r w:rsidRPr="00007012">
              <w:rPr>
                <w:rFonts w:ascii="Times New Roman" w:hAnsi="Times New Roman" w:cs="Times New Roman"/>
                <w:sz w:val="24"/>
                <w:szCs w:val="24"/>
              </w:rPr>
              <w:t>Р</w:t>
            </w:r>
            <w:proofErr w:type="gramEnd"/>
            <w:r w:rsidRPr="00007012">
              <w:rPr>
                <w:rFonts w:ascii="Times New Roman" w:hAnsi="Times New Roman" w:cs="Times New Roman"/>
                <w:sz w:val="24"/>
                <w:szCs w:val="24"/>
              </w:rPr>
              <w:t xml:space="preserve">/с 40204810300000000548 отделение Красноярск г. Красноярск </w:t>
            </w:r>
          </w:p>
          <w:p w:rsidR="008E135A" w:rsidRPr="00007012" w:rsidRDefault="008E135A" w:rsidP="008E135A">
            <w:pPr>
              <w:pStyle w:val="ConsNormal0"/>
              <w:widowControl/>
              <w:ind w:firstLine="0"/>
              <w:rPr>
                <w:rFonts w:ascii="Times New Roman" w:hAnsi="Times New Roman" w:cs="Times New Roman"/>
                <w:sz w:val="24"/>
                <w:szCs w:val="24"/>
              </w:rPr>
            </w:pPr>
            <w:r w:rsidRPr="00007012">
              <w:rPr>
                <w:rFonts w:ascii="Times New Roman" w:hAnsi="Times New Roman" w:cs="Times New Roman"/>
                <w:sz w:val="24"/>
                <w:szCs w:val="24"/>
              </w:rPr>
              <w:t>БИК 040407001</w:t>
            </w:r>
          </w:p>
          <w:p w:rsidR="008E135A" w:rsidRPr="00007012" w:rsidRDefault="008E135A" w:rsidP="008E135A">
            <w:pPr>
              <w:pStyle w:val="ConsNormal0"/>
              <w:widowControl/>
              <w:ind w:firstLine="0"/>
              <w:rPr>
                <w:rFonts w:ascii="Times New Roman" w:hAnsi="Times New Roman" w:cs="Times New Roman"/>
                <w:sz w:val="24"/>
                <w:szCs w:val="24"/>
              </w:rPr>
            </w:pPr>
            <w:r w:rsidRPr="00007012">
              <w:rPr>
                <w:rFonts w:ascii="Times New Roman" w:hAnsi="Times New Roman" w:cs="Times New Roman"/>
                <w:sz w:val="24"/>
                <w:szCs w:val="24"/>
              </w:rPr>
              <w:t>ОКТМО 04649000, ОКВЭД 75.11.31 ОКАТО 04249000000</w:t>
            </w:r>
          </w:p>
          <w:p w:rsidR="008E135A" w:rsidRPr="00007012" w:rsidRDefault="008E135A" w:rsidP="008E135A">
            <w:pPr>
              <w:tabs>
                <w:tab w:val="left" w:pos="2552"/>
              </w:tabs>
              <w:jc w:val="both"/>
            </w:pPr>
            <w:r w:rsidRPr="00007012">
              <w:t>ОГРН 1022401509756</w:t>
            </w:r>
          </w:p>
          <w:p w:rsidR="008E135A" w:rsidRPr="00007012" w:rsidRDefault="008E135A" w:rsidP="008E135A">
            <w:pPr>
              <w:tabs>
                <w:tab w:val="left" w:pos="2552"/>
              </w:tabs>
              <w:jc w:val="both"/>
            </w:pPr>
          </w:p>
          <w:p w:rsidR="008E135A" w:rsidRPr="00007012" w:rsidRDefault="008E135A" w:rsidP="008E135A">
            <w:pPr>
              <w:tabs>
                <w:tab w:val="left" w:pos="2552"/>
              </w:tabs>
              <w:jc w:val="both"/>
            </w:pPr>
            <w:r w:rsidRPr="00007012">
              <w:t xml:space="preserve">Глава </w:t>
            </w:r>
            <w:proofErr w:type="gramStart"/>
            <w:r w:rsidRPr="00007012">
              <w:t>Северо-Енисейского</w:t>
            </w:r>
            <w:proofErr w:type="gramEnd"/>
            <w:r w:rsidRPr="00007012">
              <w:t xml:space="preserve"> </w:t>
            </w:r>
          </w:p>
          <w:p w:rsidR="008E135A" w:rsidRPr="00007012" w:rsidRDefault="008E135A" w:rsidP="008E135A">
            <w:r w:rsidRPr="00007012">
              <w:t>района ______________И. М. Гайнутдинов</w:t>
            </w:r>
          </w:p>
          <w:p w:rsidR="008E135A" w:rsidRPr="00007012" w:rsidRDefault="008E135A" w:rsidP="008E135A">
            <w:pPr>
              <w:autoSpaceDE w:val="0"/>
              <w:autoSpaceDN w:val="0"/>
              <w:adjustRightInd w:val="0"/>
            </w:pPr>
            <w:r w:rsidRPr="00007012">
              <w:t>«____» _____________201_ г.</w:t>
            </w:r>
          </w:p>
        </w:tc>
        <w:tc>
          <w:tcPr>
            <w:tcW w:w="4729" w:type="dxa"/>
          </w:tcPr>
          <w:p w:rsidR="008E135A" w:rsidRPr="00007012" w:rsidRDefault="008E135A" w:rsidP="008E135A">
            <w:pPr>
              <w:autoSpaceDE w:val="0"/>
              <w:autoSpaceDN w:val="0"/>
              <w:adjustRightInd w:val="0"/>
            </w:pPr>
            <w:r w:rsidRPr="00007012">
              <w:t>Гражданин /</w:t>
            </w:r>
            <w:proofErr w:type="spellStart"/>
            <w:r w:rsidRPr="00007012">
              <w:t>ка</w:t>
            </w:r>
            <w:proofErr w:type="spellEnd"/>
            <w:r w:rsidRPr="00007012">
              <w:t>/, ведущий</w:t>
            </w:r>
          </w:p>
          <w:p w:rsidR="008E135A" w:rsidRPr="00007012" w:rsidRDefault="008E135A" w:rsidP="008E135A">
            <w:pPr>
              <w:autoSpaceDE w:val="0"/>
              <w:autoSpaceDN w:val="0"/>
              <w:adjustRightInd w:val="0"/>
            </w:pPr>
            <w:r w:rsidRPr="00007012">
              <w:t>подсобное хозяйство</w:t>
            </w:r>
          </w:p>
          <w:p w:rsidR="008E135A" w:rsidRPr="00007012" w:rsidRDefault="008E135A" w:rsidP="008E135A">
            <w:pPr>
              <w:autoSpaceDE w:val="0"/>
              <w:autoSpaceDN w:val="0"/>
              <w:adjustRightInd w:val="0"/>
            </w:pPr>
            <w:r w:rsidRPr="00007012">
              <w:t>________________________________</w:t>
            </w:r>
          </w:p>
          <w:p w:rsidR="008E135A" w:rsidRPr="00007012" w:rsidRDefault="008E135A" w:rsidP="008E135A">
            <w:pPr>
              <w:autoSpaceDE w:val="0"/>
              <w:autoSpaceDN w:val="0"/>
              <w:adjustRightInd w:val="0"/>
            </w:pPr>
            <w:r w:rsidRPr="00007012">
              <w:t>________________________________</w:t>
            </w:r>
          </w:p>
          <w:p w:rsidR="008E135A" w:rsidRPr="00007012" w:rsidRDefault="008E135A" w:rsidP="008E135A">
            <w:pPr>
              <w:autoSpaceDE w:val="0"/>
              <w:autoSpaceDN w:val="0"/>
              <w:adjustRightInd w:val="0"/>
            </w:pPr>
            <w:r w:rsidRPr="00007012">
              <w:t>(Фамилия, имя, отчество)</w:t>
            </w:r>
          </w:p>
          <w:p w:rsidR="008E135A" w:rsidRPr="00007012" w:rsidRDefault="008E135A" w:rsidP="008E135A">
            <w:pPr>
              <w:autoSpaceDE w:val="0"/>
              <w:autoSpaceDN w:val="0"/>
              <w:adjustRightInd w:val="0"/>
            </w:pPr>
            <w:r w:rsidRPr="00007012">
              <w:t>паспорт: серия  ___  № ___________, выдан __________________________</w:t>
            </w:r>
          </w:p>
          <w:p w:rsidR="008E135A" w:rsidRPr="00007012" w:rsidRDefault="008E135A" w:rsidP="008E135A">
            <w:pPr>
              <w:autoSpaceDE w:val="0"/>
              <w:autoSpaceDN w:val="0"/>
              <w:adjustRightInd w:val="0"/>
            </w:pPr>
            <w:r w:rsidRPr="00007012">
              <w:t>________________________________</w:t>
            </w:r>
          </w:p>
          <w:p w:rsidR="008E135A" w:rsidRPr="00007012" w:rsidRDefault="008E135A" w:rsidP="008E135A">
            <w:pPr>
              <w:autoSpaceDE w:val="0"/>
              <w:autoSpaceDN w:val="0"/>
              <w:adjustRightInd w:val="0"/>
            </w:pPr>
            <w:r w:rsidRPr="00007012">
              <w:t xml:space="preserve">адрес места жительства: __________ </w:t>
            </w:r>
          </w:p>
          <w:p w:rsidR="008E135A" w:rsidRPr="00007012" w:rsidRDefault="008E135A" w:rsidP="008E135A">
            <w:pPr>
              <w:autoSpaceDE w:val="0"/>
              <w:autoSpaceDN w:val="0"/>
              <w:adjustRightInd w:val="0"/>
            </w:pPr>
            <w:r w:rsidRPr="00007012">
              <w:t>________________________________</w:t>
            </w:r>
          </w:p>
          <w:p w:rsidR="008E135A" w:rsidRPr="00007012" w:rsidRDefault="008E135A" w:rsidP="008E135A">
            <w:pPr>
              <w:autoSpaceDE w:val="0"/>
              <w:autoSpaceDN w:val="0"/>
              <w:adjustRightInd w:val="0"/>
            </w:pPr>
            <w:r w:rsidRPr="00007012">
              <w:t>ИНН ___________________________</w:t>
            </w:r>
          </w:p>
          <w:p w:rsidR="008E135A" w:rsidRPr="00007012" w:rsidRDefault="008E135A" w:rsidP="008E135A">
            <w:pPr>
              <w:autoSpaceDE w:val="0"/>
              <w:autoSpaceDN w:val="0"/>
              <w:adjustRightInd w:val="0"/>
            </w:pPr>
            <w:r w:rsidRPr="00007012">
              <w:t>пенсионное свидетельство: ________</w:t>
            </w:r>
          </w:p>
          <w:p w:rsidR="008E135A" w:rsidRPr="00007012" w:rsidRDefault="008E135A" w:rsidP="008E135A">
            <w:pPr>
              <w:autoSpaceDE w:val="0"/>
              <w:autoSpaceDN w:val="0"/>
              <w:adjustRightInd w:val="0"/>
            </w:pPr>
          </w:p>
          <w:p w:rsidR="008E135A" w:rsidRPr="00007012" w:rsidRDefault="008E135A" w:rsidP="008E135A">
            <w:pPr>
              <w:autoSpaceDE w:val="0"/>
              <w:autoSpaceDN w:val="0"/>
              <w:adjustRightInd w:val="0"/>
            </w:pPr>
            <w:r w:rsidRPr="00007012">
              <w:t xml:space="preserve">Гражданин: </w:t>
            </w:r>
          </w:p>
          <w:p w:rsidR="008E135A" w:rsidRPr="00007012" w:rsidRDefault="008E135A" w:rsidP="008E135A">
            <w:pPr>
              <w:autoSpaceDE w:val="0"/>
              <w:autoSpaceDN w:val="0"/>
              <w:adjustRightInd w:val="0"/>
            </w:pPr>
          </w:p>
          <w:p w:rsidR="008E135A" w:rsidRPr="00007012" w:rsidRDefault="008E135A" w:rsidP="008E135A">
            <w:pPr>
              <w:autoSpaceDE w:val="0"/>
              <w:autoSpaceDN w:val="0"/>
              <w:adjustRightInd w:val="0"/>
            </w:pPr>
            <w:r w:rsidRPr="00007012">
              <w:t>___________ ______________________</w:t>
            </w:r>
          </w:p>
          <w:p w:rsidR="008E135A" w:rsidRPr="00007012" w:rsidRDefault="008E135A" w:rsidP="008E135A">
            <w:pPr>
              <w:autoSpaceDE w:val="0"/>
              <w:autoSpaceDN w:val="0"/>
              <w:adjustRightInd w:val="0"/>
            </w:pPr>
            <w:r w:rsidRPr="00007012">
              <w:t>(подпись</w:t>
            </w:r>
            <w:proofErr w:type="gramStart"/>
            <w:r w:rsidRPr="00007012">
              <w:t>)(</w:t>
            </w:r>
            <w:proofErr w:type="gramEnd"/>
            <w:r w:rsidRPr="00007012">
              <w:t xml:space="preserve">инициалы, фамилия) </w:t>
            </w:r>
          </w:p>
          <w:p w:rsidR="008E135A" w:rsidRPr="00007012" w:rsidRDefault="008E135A" w:rsidP="008E135A">
            <w:pPr>
              <w:autoSpaceDE w:val="0"/>
              <w:autoSpaceDN w:val="0"/>
              <w:adjustRightInd w:val="0"/>
            </w:pPr>
            <w:r w:rsidRPr="00007012">
              <w:t>«____» _____________201_ г.</w:t>
            </w:r>
          </w:p>
        </w:tc>
      </w:tr>
    </w:tbl>
    <w:p w:rsidR="008E135A" w:rsidRPr="00007012" w:rsidRDefault="008E135A" w:rsidP="008E135A">
      <w:pPr>
        <w:autoSpaceDE w:val="0"/>
        <w:autoSpaceDN w:val="0"/>
        <w:adjustRightInd w:val="0"/>
      </w:pPr>
    </w:p>
    <w:p w:rsidR="008E135A" w:rsidRPr="00007012" w:rsidRDefault="008E135A" w:rsidP="008E135A">
      <w:pPr>
        <w:autoSpaceDE w:val="0"/>
        <w:autoSpaceDN w:val="0"/>
        <w:adjustRightInd w:val="0"/>
        <w:sectPr w:rsidR="008E135A" w:rsidRPr="00007012" w:rsidSect="00440C3F">
          <w:pgSz w:w="11906" w:h="16838"/>
          <w:pgMar w:top="624" w:right="624" w:bottom="624" w:left="1418" w:header="709" w:footer="709" w:gutter="0"/>
          <w:cols w:space="708"/>
          <w:docGrid w:linePitch="360"/>
        </w:sectPr>
      </w:pPr>
    </w:p>
    <w:p w:rsidR="008E135A" w:rsidRPr="00007012" w:rsidRDefault="008E135A" w:rsidP="008E135A">
      <w:pPr>
        <w:autoSpaceDE w:val="0"/>
        <w:autoSpaceDN w:val="0"/>
        <w:adjustRightInd w:val="0"/>
        <w:ind w:left="8647"/>
        <w:jc w:val="right"/>
      </w:pPr>
      <w:r w:rsidRPr="00007012">
        <w:lastRenderedPageBreak/>
        <w:t>Приложение №1</w:t>
      </w:r>
    </w:p>
    <w:p w:rsidR="008E135A" w:rsidRPr="00007012" w:rsidRDefault="008E135A" w:rsidP="008E135A">
      <w:pPr>
        <w:autoSpaceDE w:val="0"/>
        <w:autoSpaceDN w:val="0"/>
        <w:adjustRightInd w:val="0"/>
        <w:ind w:firstLine="567"/>
        <w:jc w:val="right"/>
      </w:pPr>
      <w:r w:rsidRPr="00007012">
        <w:t>к Соглашению №__</w:t>
      </w:r>
    </w:p>
    <w:p w:rsidR="008E135A" w:rsidRPr="00007012" w:rsidRDefault="008E135A" w:rsidP="008E135A">
      <w:pPr>
        <w:autoSpaceDE w:val="0"/>
        <w:autoSpaceDN w:val="0"/>
        <w:adjustRightInd w:val="0"/>
        <w:ind w:firstLine="567"/>
        <w:jc w:val="right"/>
      </w:pPr>
      <w:r w:rsidRPr="00007012">
        <w:t xml:space="preserve">о взаимодействии администрации </w:t>
      </w:r>
      <w:proofErr w:type="gramStart"/>
      <w:r w:rsidRPr="00007012">
        <w:t>Северо-Енисейского</w:t>
      </w:r>
      <w:proofErr w:type="gramEnd"/>
      <w:r w:rsidRPr="00007012">
        <w:t xml:space="preserve"> района </w:t>
      </w:r>
    </w:p>
    <w:p w:rsidR="008E135A" w:rsidRPr="00007012" w:rsidRDefault="008E135A" w:rsidP="008E135A">
      <w:pPr>
        <w:autoSpaceDE w:val="0"/>
        <w:autoSpaceDN w:val="0"/>
        <w:adjustRightInd w:val="0"/>
        <w:ind w:firstLine="567"/>
        <w:jc w:val="right"/>
      </w:pPr>
      <w:r w:rsidRPr="00007012">
        <w:t xml:space="preserve">Красноярского края и гражданина, ведущего </w:t>
      </w:r>
      <w:proofErr w:type="gramStart"/>
      <w:r w:rsidRPr="00007012">
        <w:t>подсобное</w:t>
      </w:r>
      <w:proofErr w:type="gramEnd"/>
      <w:r w:rsidRPr="00007012">
        <w:t xml:space="preserve"> </w:t>
      </w:r>
    </w:p>
    <w:p w:rsidR="008E135A" w:rsidRPr="00007012" w:rsidRDefault="008E135A" w:rsidP="008E135A">
      <w:pPr>
        <w:autoSpaceDE w:val="0"/>
        <w:autoSpaceDN w:val="0"/>
        <w:adjustRightInd w:val="0"/>
        <w:ind w:firstLine="567"/>
        <w:jc w:val="right"/>
        <w:rPr>
          <w:u w:val="single"/>
        </w:rPr>
      </w:pPr>
      <w:r w:rsidRPr="00007012">
        <w:t xml:space="preserve">хозяйство на территории </w:t>
      </w:r>
      <w:proofErr w:type="gramStart"/>
      <w:r w:rsidRPr="00007012">
        <w:t>Северо-Енисейского</w:t>
      </w:r>
      <w:proofErr w:type="gramEnd"/>
      <w:r w:rsidRPr="00007012">
        <w:t xml:space="preserve"> района от__________</w:t>
      </w:r>
    </w:p>
    <w:p w:rsidR="008E135A" w:rsidRPr="00007012" w:rsidRDefault="008E135A" w:rsidP="008E135A">
      <w:pPr>
        <w:ind w:firstLine="567"/>
        <w:jc w:val="both"/>
        <w:rPr>
          <w:sz w:val="16"/>
          <w:szCs w:val="16"/>
        </w:rPr>
      </w:pPr>
    </w:p>
    <w:p w:rsidR="008E135A" w:rsidRPr="00007012" w:rsidRDefault="008E135A" w:rsidP="008E135A">
      <w:pPr>
        <w:ind w:firstLine="567"/>
        <w:jc w:val="center"/>
        <w:rPr>
          <w:b/>
        </w:rPr>
      </w:pPr>
      <w:r w:rsidRPr="00007012">
        <w:rPr>
          <w:b/>
        </w:rPr>
        <w:t>Информация для анализа уровня экономического и социального развития Северо-Енисейского района в области сельского хозяйства*</w:t>
      </w:r>
    </w:p>
    <w:p w:rsidR="008E135A" w:rsidRPr="00007012" w:rsidRDefault="008E135A" w:rsidP="008E135A">
      <w:pPr>
        <w:pStyle w:val="ConsPlusNonformat"/>
        <w:ind w:firstLine="567"/>
        <w:jc w:val="both"/>
        <w:rPr>
          <w:rFonts w:ascii="Times New Roman" w:hAnsi="Times New Roman" w:cs="Times New Roman"/>
          <w:sz w:val="16"/>
          <w:szCs w:val="16"/>
        </w:rPr>
      </w:pPr>
    </w:p>
    <w:p w:rsidR="008E135A" w:rsidRPr="00007012" w:rsidRDefault="008E135A" w:rsidP="008E135A">
      <w:pPr>
        <w:pStyle w:val="ConsPlusNonformat"/>
        <w:ind w:firstLine="567"/>
        <w:jc w:val="both"/>
        <w:rPr>
          <w:rFonts w:ascii="Times New Roman" w:hAnsi="Times New Roman" w:cs="Times New Roman"/>
          <w:sz w:val="28"/>
          <w:szCs w:val="28"/>
        </w:rPr>
      </w:pPr>
      <w:r w:rsidRPr="00007012">
        <w:rPr>
          <w:rFonts w:ascii="Times New Roman" w:hAnsi="Times New Roman" w:cs="Times New Roman"/>
          <w:sz w:val="24"/>
          <w:szCs w:val="24"/>
        </w:rPr>
        <w:t xml:space="preserve">Сведения о Гражданине, ведущем личное подсобное хозяйство на территории Северо-Енисейского района: </w:t>
      </w:r>
      <w:r w:rsidRPr="00007012">
        <w:rPr>
          <w:rFonts w:ascii="Times New Roman" w:hAnsi="Times New Roman" w:cs="Times New Roman"/>
          <w:sz w:val="28"/>
          <w:szCs w:val="28"/>
        </w:rPr>
        <w:t>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r w:rsidRPr="00007012">
        <w:rPr>
          <w:rFonts w:ascii="Times New Roman" w:hAnsi="Times New Roman" w:cs="Times New Roman"/>
        </w:rPr>
        <w:t>(фамилия, имя, отчество)</w:t>
      </w:r>
    </w:p>
    <w:p w:rsidR="008E135A" w:rsidRPr="00007012" w:rsidRDefault="008E135A" w:rsidP="008E135A">
      <w:pPr>
        <w:pStyle w:val="ConsPlusNonformat"/>
        <w:rPr>
          <w:rFonts w:ascii="Times New Roman" w:hAnsi="Times New Roman" w:cs="Times New Roman"/>
          <w:sz w:val="28"/>
          <w:szCs w:val="28"/>
        </w:rPr>
      </w:pPr>
      <w:r w:rsidRPr="00007012">
        <w:rPr>
          <w:rFonts w:ascii="Times New Roman" w:hAnsi="Times New Roman" w:cs="Times New Roman"/>
          <w:sz w:val="28"/>
          <w:szCs w:val="28"/>
        </w:rPr>
        <w:t>___________________________________________________________________________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r w:rsidRPr="00007012">
        <w:rPr>
          <w:rFonts w:ascii="Times New Roman" w:hAnsi="Times New Roman" w:cs="Times New Roman"/>
        </w:rPr>
        <w:t>(почтовый адрес места жительства, телефон)</w:t>
      </w: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8"/>
        <w:gridCol w:w="2367"/>
        <w:gridCol w:w="2734"/>
      </w:tblGrid>
      <w:tr w:rsidR="008E135A" w:rsidRPr="00007012" w:rsidTr="008E135A">
        <w:trPr>
          <w:jc w:val="center"/>
        </w:trPr>
        <w:tc>
          <w:tcPr>
            <w:tcW w:w="5448" w:type="dxa"/>
          </w:tcPr>
          <w:p w:rsidR="008E135A" w:rsidRPr="00007012" w:rsidRDefault="008E135A" w:rsidP="008E135A">
            <w:pPr>
              <w:ind w:firstLine="567"/>
              <w:jc w:val="center"/>
              <w:rPr>
                <w:b/>
              </w:rPr>
            </w:pPr>
            <w:r w:rsidRPr="00007012">
              <w:rPr>
                <w:b/>
              </w:rPr>
              <w:t>Наименование показателя</w:t>
            </w:r>
          </w:p>
        </w:tc>
        <w:tc>
          <w:tcPr>
            <w:tcW w:w="2367" w:type="dxa"/>
          </w:tcPr>
          <w:p w:rsidR="008E135A" w:rsidRPr="00007012" w:rsidRDefault="008E135A" w:rsidP="008E135A">
            <w:pPr>
              <w:ind w:firstLine="567"/>
              <w:jc w:val="center"/>
              <w:rPr>
                <w:b/>
              </w:rPr>
            </w:pPr>
            <w:r w:rsidRPr="00007012">
              <w:rPr>
                <w:b/>
              </w:rPr>
              <w:t>Единица измерения</w:t>
            </w:r>
          </w:p>
        </w:tc>
        <w:tc>
          <w:tcPr>
            <w:tcW w:w="2734" w:type="dxa"/>
          </w:tcPr>
          <w:p w:rsidR="008E135A" w:rsidRPr="00007012" w:rsidRDefault="008E135A" w:rsidP="008E135A">
            <w:pPr>
              <w:ind w:firstLine="567"/>
              <w:jc w:val="center"/>
              <w:rPr>
                <w:b/>
              </w:rPr>
            </w:pPr>
            <w:r w:rsidRPr="00007012">
              <w:rPr>
                <w:b/>
              </w:rPr>
              <w:t>Количество</w:t>
            </w:r>
          </w:p>
        </w:tc>
      </w:tr>
      <w:tr w:rsidR="008E135A" w:rsidRPr="00007012" w:rsidTr="008E135A">
        <w:trPr>
          <w:jc w:val="center"/>
        </w:trPr>
        <w:tc>
          <w:tcPr>
            <w:tcW w:w="5448" w:type="dxa"/>
          </w:tcPr>
          <w:p w:rsidR="008E135A" w:rsidRPr="00007012" w:rsidRDefault="008E135A" w:rsidP="008E135A">
            <w:pPr>
              <w:ind w:firstLine="176"/>
            </w:pPr>
            <w:r w:rsidRPr="00007012">
              <w:t xml:space="preserve">Поголовье крупного рогатого скота, всего: </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 xml:space="preserve">из них коров </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быков</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телят</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 xml:space="preserve">Надоено молока </w:t>
            </w:r>
          </w:p>
        </w:tc>
        <w:tc>
          <w:tcPr>
            <w:tcW w:w="2367" w:type="dxa"/>
          </w:tcPr>
          <w:p w:rsidR="008E135A" w:rsidRPr="00007012" w:rsidRDefault="008E135A" w:rsidP="008E135A">
            <w:pPr>
              <w:ind w:firstLine="567"/>
            </w:pPr>
            <w:r w:rsidRPr="00007012">
              <w:t>литров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Поголовье лошадей</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Забито на мясо КРС</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Количество мяса в убойном весе</w:t>
            </w:r>
          </w:p>
        </w:tc>
        <w:tc>
          <w:tcPr>
            <w:tcW w:w="2367" w:type="dxa"/>
          </w:tcPr>
          <w:p w:rsidR="008E135A" w:rsidRPr="00007012" w:rsidRDefault="008E135A" w:rsidP="008E135A">
            <w:pPr>
              <w:ind w:firstLine="567"/>
            </w:pPr>
            <w:r w:rsidRPr="00007012">
              <w:t>килограмм</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Поголовье овец и коз</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коз</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козлов</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овец</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баранов</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Забито на мясо овец и коз</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Количество мяса в убойном весе</w:t>
            </w:r>
          </w:p>
        </w:tc>
        <w:tc>
          <w:tcPr>
            <w:tcW w:w="2367" w:type="dxa"/>
          </w:tcPr>
          <w:p w:rsidR="008E135A" w:rsidRPr="00007012" w:rsidRDefault="008E135A" w:rsidP="008E135A">
            <w:pPr>
              <w:ind w:firstLine="567"/>
            </w:pPr>
            <w:r w:rsidRPr="00007012">
              <w:t>килограмм</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 xml:space="preserve">Поголовье свиней, всего: </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свиноматок</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Забито на мясо свиней</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Количество мяса в убойном весе</w:t>
            </w:r>
          </w:p>
        </w:tc>
        <w:tc>
          <w:tcPr>
            <w:tcW w:w="2367" w:type="dxa"/>
          </w:tcPr>
          <w:p w:rsidR="008E135A" w:rsidRPr="00007012" w:rsidRDefault="008E135A" w:rsidP="008E135A">
            <w:pPr>
              <w:ind w:firstLine="567"/>
            </w:pPr>
            <w:r w:rsidRPr="00007012">
              <w:t>килограмм</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 xml:space="preserve">Поголовье птицы </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кур</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гусей</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уток</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из них перепелов</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 xml:space="preserve">Получено яиц </w:t>
            </w:r>
          </w:p>
        </w:tc>
        <w:tc>
          <w:tcPr>
            <w:tcW w:w="2367" w:type="dxa"/>
          </w:tcPr>
          <w:p w:rsidR="008E135A" w:rsidRPr="00007012" w:rsidRDefault="008E135A" w:rsidP="008E135A">
            <w:pPr>
              <w:ind w:firstLine="567"/>
            </w:pPr>
            <w:r w:rsidRPr="00007012">
              <w:t>штук</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Поголовье кроликов</w:t>
            </w:r>
          </w:p>
        </w:tc>
        <w:tc>
          <w:tcPr>
            <w:tcW w:w="2367" w:type="dxa"/>
          </w:tcPr>
          <w:p w:rsidR="008E135A" w:rsidRPr="00007012" w:rsidRDefault="008E135A" w:rsidP="008E135A">
            <w:pPr>
              <w:ind w:firstLine="567"/>
            </w:pPr>
            <w:r w:rsidRPr="00007012">
              <w:t>голов</w:t>
            </w:r>
          </w:p>
        </w:tc>
        <w:tc>
          <w:tcPr>
            <w:tcW w:w="2734" w:type="dxa"/>
          </w:tcPr>
          <w:p w:rsidR="008E135A" w:rsidRPr="00007012" w:rsidRDefault="008E135A" w:rsidP="008E135A">
            <w:pPr>
              <w:ind w:firstLine="567"/>
            </w:pPr>
          </w:p>
        </w:tc>
      </w:tr>
      <w:tr w:rsidR="008E135A" w:rsidRPr="00007012" w:rsidTr="008E135A">
        <w:trPr>
          <w:jc w:val="center"/>
        </w:trPr>
        <w:tc>
          <w:tcPr>
            <w:tcW w:w="5448" w:type="dxa"/>
            <w:tcBorders>
              <w:bottom w:val="single" w:sz="4" w:space="0" w:color="auto"/>
            </w:tcBorders>
          </w:tcPr>
          <w:p w:rsidR="008E135A" w:rsidRPr="00007012" w:rsidRDefault="008E135A" w:rsidP="008E135A">
            <w:pPr>
              <w:ind w:firstLine="176"/>
            </w:pPr>
            <w:r w:rsidRPr="00007012">
              <w:t xml:space="preserve">Посевные площади, всего: </w:t>
            </w:r>
          </w:p>
        </w:tc>
        <w:tc>
          <w:tcPr>
            <w:tcW w:w="2367" w:type="dxa"/>
            <w:tcBorders>
              <w:bottom w:val="single" w:sz="4" w:space="0" w:color="auto"/>
            </w:tcBorders>
          </w:tcPr>
          <w:p w:rsidR="008E135A" w:rsidRPr="00007012" w:rsidRDefault="008E135A" w:rsidP="008E135A">
            <w:pPr>
              <w:ind w:firstLine="567"/>
              <w:rPr>
                <w:vertAlign w:val="superscript"/>
              </w:rPr>
            </w:pPr>
            <w:r w:rsidRPr="00007012">
              <w:t>м</w:t>
            </w:r>
            <w:proofErr w:type="gramStart"/>
            <w:r w:rsidRPr="00007012">
              <w:rPr>
                <w:vertAlign w:val="superscript"/>
              </w:rPr>
              <w:t>2</w:t>
            </w:r>
            <w:proofErr w:type="gramEnd"/>
          </w:p>
        </w:tc>
        <w:tc>
          <w:tcPr>
            <w:tcW w:w="2734" w:type="dxa"/>
            <w:tcBorders>
              <w:bottom w:val="single" w:sz="4" w:space="0" w:color="auto"/>
            </w:tcBorders>
          </w:tcPr>
          <w:p w:rsidR="008E135A" w:rsidRPr="00007012" w:rsidRDefault="008E135A" w:rsidP="008E135A">
            <w:pPr>
              <w:ind w:firstLine="567"/>
            </w:pPr>
          </w:p>
        </w:tc>
      </w:tr>
      <w:tr w:rsidR="008E135A" w:rsidRPr="00007012" w:rsidTr="008E135A">
        <w:trPr>
          <w:jc w:val="center"/>
        </w:trPr>
        <w:tc>
          <w:tcPr>
            <w:tcW w:w="5448" w:type="dxa"/>
            <w:tcBorders>
              <w:bottom w:val="single" w:sz="4" w:space="0" w:color="auto"/>
            </w:tcBorders>
          </w:tcPr>
          <w:p w:rsidR="008E135A" w:rsidRPr="00007012" w:rsidRDefault="008E135A" w:rsidP="008E135A">
            <w:pPr>
              <w:ind w:firstLine="176"/>
            </w:pPr>
            <w:r w:rsidRPr="00007012">
              <w:t>в том числе:</w:t>
            </w:r>
          </w:p>
          <w:p w:rsidR="008E135A" w:rsidRPr="00007012" w:rsidRDefault="008E135A" w:rsidP="008E135A">
            <w:pPr>
              <w:ind w:firstLine="176"/>
            </w:pPr>
            <w:r w:rsidRPr="00007012">
              <w:t xml:space="preserve">картофель </w:t>
            </w:r>
          </w:p>
        </w:tc>
        <w:tc>
          <w:tcPr>
            <w:tcW w:w="2367" w:type="dxa"/>
            <w:tcBorders>
              <w:bottom w:val="single" w:sz="4" w:space="0" w:color="auto"/>
            </w:tcBorders>
          </w:tcPr>
          <w:p w:rsidR="008E135A" w:rsidRPr="00007012" w:rsidRDefault="008E135A" w:rsidP="008E135A">
            <w:pPr>
              <w:ind w:firstLine="567"/>
            </w:pPr>
          </w:p>
          <w:p w:rsidR="008E135A" w:rsidRPr="00007012" w:rsidRDefault="008E135A" w:rsidP="008E135A">
            <w:pPr>
              <w:ind w:firstLine="567"/>
              <w:rPr>
                <w:vertAlign w:val="superscript"/>
              </w:rPr>
            </w:pPr>
            <w:r w:rsidRPr="00007012">
              <w:t>м</w:t>
            </w:r>
            <w:proofErr w:type="gramStart"/>
            <w:r w:rsidRPr="00007012">
              <w:rPr>
                <w:vertAlign w:val="superscript"/>
              </w:rPr>
              <w:t>2</w:t>
            </w:r>
            <w:proofErr w:type="gramEnd"/>
          </w:p>
        </w:tc>
        <w:tc>
          <w:tcPr>
            <w:tcW w:w="2734" w:type="dxa"/>
            <w:tcBorders>
              <w:bottom w:val="single" w:sz="4" w:space="0" w:color="auto"/>
            </w:tcBorders>
          </w:tcPr>
          <w:p w:rsidR="008E135A" w:rsidRPr="00007012" w:rsidRDefault="008E135A" w:rsidP="008E135A">
            <w:pPr>
              <w:ind w:firstLine="567"/>
            </w:pPr>
          </w:p>
        </w:tc>
      </w:tr>
      <w:tr w:rsidR="008E135A" w:rsidRPr="00007012" w:rsidTr="008E135A">
        <w:trPr>
          <w:jc w:val="center"/>
        </w:trPr>
        <w:tc>
          <w:tcPr>
            <w:tcW w:w="5448" w:type="dxa"/>
            <w:tcBorders>
              <w:top w:val="single" w:sz="4" w:space="0" w:color="auto"/>
            </w:tcBorders>
          </w:tcPr>
          <w:p w:rsidR="008E135A" w:rsidRPr="00007012" w:rsidRDefault="008E135A" w:rsidP="008E135A">
            <w:pPr>
              <w:ind w:firstLine="176"/>
            </w:pPr>
            <w:r w:rsidRPr="00007012">
              <w:t xml:space="preserve">овощи </w:t>
            </w:r>
          </w:p>
        </w:tc>
        <w:tc>
          <w:tcPr>
            <w:tcW w:w="2367" w:type="dxa"/>
            <w:tcBorders>
              <w:top w:val="single" w:sz="4" w:space="0" w:color="auto"/>
            </w:tcBorders>
          </w:tcPr>
          <w:p w:rsidR="008E135A" w:rsidRPr="00007012" w:rsidRDefault="008E135A" w:rsidP="008E135A">
            <w:pPr>
              <w:ind w:firstLine="567"/>
              <w:rPr>
                <w:vertAlign w:val="superscript"/>
              </w:rPr>
            </w:pPr>
            <w:r w:rsidRPr="00007012">
              <w:t>м</w:t>
            </w:r>
            <w:proofErr w:type="gramStart"/>
            <w:r w:rsidRPr="00007012">
              <w:rPr>
                <w:vertAlign w:val="superscript"/>
              </w:rPr>
              <w:t>2</w:t>
            </w:r>
            <w:proofErr w:type="gramEnd"/>
          </w:p>
        </w:tc>
        <w:tc>
          <w:tcPr>
            <w:tcW w:w="2734" w:type="dxa"/>
            <w:tcBorders>
              <w:top w:val="single" w:sz="4" w:space="0" w:color="auto"/>
            </w:tcBorders>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 xml:space="preserve">Произведено картофеля </w:t>
            </w:r>
          </w:p>
        </w:tc>
        <w:tc>
          <w:tcPr>
            <w:tcW w:w="2367" w:type="dxa"/>
          </w:tcPr>
          <w:p w:rsidR="008E135A" w:rsidRPr="00007012" w:rsidRDefault="008E135A" w:rsidP="008E135A">
            <w:pPr>
              <w:ind w:firstLine="567"/>
            </w:pPr>
            <w:r w:rsidRPr="00007012">
              <w:t>килограмм</w:t>
            </w:r>
          </w:p>
        </w:tc>
        <w:tc>
          <w:tcPr>
            <w:tcW w:w="2734" w:type="dxa"/>
          </w:tcPr>
          <w:p w:rsidR="008E135A" w:rsidRPr="00007012" w:rsidRDefault="008E135A" w:rsidP="008E135A">
            <w:pPr>
              <w:ind w:firstLine="567"/>
            </w:pPr>
          </w:p>
        </w:tc>
      </w:tr>
      <w:tr w:rsidR="008E135A" w:rsidRPr="00007012" w:rsidTr="008E135A">
        <w:trPr>
          <w:jc w:val="center"/>
        </w:trPr>
        <w:tc>
          <w:tcPr>
            <w:tcW w:w="5448" w:type="dxa"/>
          </w:tcPr>
          <w:p w:rsidR="008E135A" w:rsidRPr="00007012" w:rsidRDefault="008E135A" w:rsidP="008E135A">
            <w:pPr>
              <w:ind w:firstLine="176"/>
            </w:pPr>
            <w:r w:rsidRPr="00007012">
              <w:t>Произведено овощей</w:t>
            </w:r>
          </w:p>
        </w:tc>
        <w:tc>
          <w:tcPr>
            <w:tcW w:w="2367" w:type="dxa"/>
          </w:tcPr>
          <w:p w:rsidR="008E135A" w:rsidRPr="00007012" w:rsidRDefault="008E135A" w:rsidP="008E135A">
            <w:pPr>
              <w:ind w:firstLine="567"/>
            </w:pPr>
            <w:r w:rsidRPr="00007012">
              <w:t>килограмм</w:t>
            </w:r>
          </w:p>
        </w:tc>
        <w:tc>
          <w:tcPr>
            <w:tcW w:w="2734" w:type="dxa"/>
          </w:tcPr>
          <w:p w:rsidR="008E135A" w:rsidRPr="00007012" w:rsidRDefault="008E135A" w:rsidP="008E135A">
            <w:pPr>
              <w:ind w:firstLine="567"/>
            </w:pPr>
          </w:p>
        </w:tc>
      </w:tr>
    </w:tbl>
    <w:p w:rsidR="008E135A" w:rsidRPr="00007012" w:rsidRDefault="008E135A" w:rsidP="008E135A">
      <w:pPr>
        <w:autoSpaceDE w:val="0"/>
        <w:autoSpaceDN w:val="0"/>
        <w:adjustRightInd w:val="0"/>
        <w:ind w:firstLine="567"/>
        <w:jc w:val="both"/>
      </w:pPr>
      <w:r w:rsidRPr="00007012">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8E135A" w:rsidRPr="00007012" w:rsidRDefault="008E135A" w:rsidP="008E135A">
      <w:pPr>
        <w:autoSpaceDE w:val="0"/>
        <w:autoSpaceDN w:val="0"/>
        <w:adjustRightInd w:val="0"/>
        <w:ind w:firstLine="567"/>
        <w:jc w:val="both"/>
      </w:pPr>
    </w:p>
    <w:p w:rsidR="008E135A" w:rsidRPr="00007012" w:rsidRDefault="008E135A" w:rsidP="008E135A">
      <w:pPr>
        <w:autoSpaceDE w:val="0"/>
        <w:autoSpaceDN w:val="0"/>
        <w:adjustRightInd w:val="0"/>
        <w:jc w:val="both"/>
      </w:pPr>
      <w:r w:rsidRPr="00007012">
        <w:t xml:space="preserve">           _____________________                   ______________________                   _________________</w:t>
      </w:r>
    </w:p>
    <w:p w:rsidR="008E135A" w:rsidRPr="00007012" w:rsidRDefault="008E135A" w:rsidP="008E135A">
      <w:pPr>
        <w:autoSpaceDE w:val="0"/>
        <w:autoSpaceDN w:val="0"/>
        <w:adjustRightInd w:val="0"/>
        <w:jc w:val="both"/>
        <w:rPr>
          <w:sz w:val="20"/>
          <w:szCs w:val="20"/>
        </w:rPr>
      </w:pPr>
      <w:r w:rsidRPr="00007012">
        <w:rPr>
          <w:sz w:val="20"/>
          <w:szCs w:val="20"/>
        </w:rPr>
        <w:t xml:space="preserve">                                (подпись)                                                  (расшифровка)                                                        (дата)</w:t>
      </w:r>
    </w:p>
    <w:p w:rsidR="008E135A" w:rsidRPr="00007012" w:rsidRDefault="008E135A" w:rsidP="008E135A">
      <w:pPr>
        <w:autoSpaceDE w:val="0"/>
        <w:autoSpaceDN w:val="0"/>
        <w:adjustRightInd w:val="0"/>
        <w:ind w:left="9356"/>
        <w:jc w:val="right"/>
        <w:sectPr w:rsidR="008E135A" w:rsidRPr="00007012" w:rsidSect="008E135A">
          <w:pgSz w:w="11906" w:h="16838"/>
          <w:pgMar w:top="624" w:right="624" w:bottom="624" w:left="709" w:header="709" w:footer="709" w:gutter="0"/>
          <w:cols w:space="708"/>
          <w:docGrid w:linePitch="360"/>
        </w:sectPr>
      </w:pPr>
    </w:p>
    <w:p w:rsidR="008E135A" w:rsidRPr="00007012" w:rsidRDefault="008E135A" w:rsidP="008E135A">
      <w:pPr>
        <w:autoSpaceDE w:val="0"/>
        <w:autoSpaceDN w:val="0"/>
        <w:adjustRightInd w:val="0"/>
        <w:ind w:left="8647"/>
        <w:jc w:val="right"/>
      </w:pPr>
      <w:r w:rsidRPr="00007012">
        <w:lastRenderedPageBreak/>
        <w:t>Приложение №2</w:t>
      </w:r>
    </w:p>
    <w:p w:rsidR="008E135A" w:rsidRPr="00007012" w:rsidRDefault="008E135A" w:rsidP="008E135A">
      <w:pPr>
        <w:autoSpaceDE w:val="0"/>
        <w:autoSpaceDN w:val="0"/>
        <w:adjustRightInd w:val="0"/>
        <w:ind w:firstLine="567"/>
        <w:jc w:val="right"/>
      </w:pPr>
      <w:r w:rsidRPr="00007012">
        <w:t>к Соглашению №__</w:t>
      </w:r>
    </w:p>
    <w:p w:rsidR="008E135A" w:rsidRPr="00007012" w:rsidRDefault="008E135A" w:rsidP="008E135A">
      <w:pPr>
        <w:autoSpaceDE w:val="0"/>
        <w:autoSpaceDN w:val="0"/>
        <w:adjustRightInd w:val="0"/>
        <w:ind w:firstLine="567"/>
        <w:jc w:val="right"/>
      </w:pPr>
      <w:r w:rsidRPr="00007012">
        <w:t xml:space="preserve">о взаимодействии администрации </w:t>
      </w:r>
      <w:proofErr w:type="gramStart"/>
      <w:r w:rsidRPr="00007012">
        <w:t>Северо-Енисейского</w:t>
      </w:r>
      <w:proofErr w:type="gramEnd"/>
      <w:r w:rsidRPr="00007012">
        <w:t xml:space="preserve"> района </w:t>
      </w:r>
    </w:p>
    <w:p w:rsidR="008E135A" w:rsidRPr="00007012" w:rsidRDefault="008E135A" w:rsidP="008E135A">
      <w:pPr>
        <w:autoSpaceDE w:val="0"/>
        <w:autoSpaceDN w:val="0"/>
        <w:adjustRightInd w:val="0"/>
        <w:ind w:firstLine="567"/>
        <w:jc w:val="right"/>
      </w:pPr>
      <w:r w:rsidRPr="00007012">
        <w:t xml:space="preserve">Красноярского края и гражданина, ведущего </w:t>
      </w:r>
      <w:proofErr w:type="gramStart"/>
      <w:r w:rsidRPr="00007012">
        <w:t>подсобное</w:t>
      </w:r>
      <w:proofErr w:type="gramEnd"/>
      <w:r w:rsidRPr="00007012">
        <w:t xml:space="preserve"> </w:t>
      </w:r>
    </w:p>
    <w:p w:rsidR="008E135A" w:rsidRPr="00007012" w:rsidRDefault="008E135A" w:rsidP="008E135A">
      <w:pPr>
        <w:autoSpaceDE w:val="0"/>
        <w:autoSpaceDN w:val="0"/>
        <w:adjustRightInd w:val="0"/>
        <w:ind w:firstLine="567"/>
        <w:jc w:val="right"/>
        <w:rPr>
          <w:u w:val="single"/>
        </w:rPr>
      </w:pPr>
      <w:r w:rsidRPr="00007012">
        <w:t xml:space="preserve">хозяйство на территории </w:t>
      </w:r>
      <w:proofErr w:type="gramStart"/>
      <w:r w:rsidRPr="00007012">
        <w:t>Северо-Енисейского</w:t>
      </w:r>
      <w:proofErr w:type="gramEnd"/>
      <w:r w:rsidRPr="00007012">
        <w:t xml:space="preserve"> района от__________</w:t>
      </w:r>
    </w:p>
    <w:p w:rsidR="008E135A" w:rsidRPr="00007012" w:rsidRDefault="008E135A" w:rsidP="008E135A">
      <w:pPr>
        <w:autoSpaceDE w:val="0"/>
        <w:autoSpaceDN w:val="0"/>
        <w:adjustRightInd w:val="0"/>
        <w:ind w:left="9356"/>
        <w:jc w:val="right"/>
      </w:pPr>
    </w:p>
    <w:p w:rsidR="008E135A" w:rsidRPr="00007012" w:rsidRDefault="008E135A" w:rsidP="008E135A">
      <w:pPr>
        <w:pStyle w:val="ConsPlusNonformat"/>
        <w:widowControl/>
        <w:jc w:val="center"/>
        <w:rPr>
          <w:rFonts w:ascii="Times New Roman" w:hAnsi="Times New Roman" w:cs="Times New Roman"/>
          <w:b/>
          <w:sz w:val="24"/>
          <w:szCs w:val="24"/>
        </w:rPr>
      </w:pPr>
      <w:r w:rsidRPr="00007012">
        <w:rPr>
          <w:rFonts w:ascii="Times New Roman" w:hAnsi="Times New Roman" w:cs="Times New Roman"/>
          <w:b/>
          <w:sz w:val="24"/>
          <w:szCs w:val="24"/>
        </w:rPr>
        <w:t xml:space="preserve">Информация для анализа уровня экономического и социального развития </w:t>
      </w:r>
    </w:p>
    <w:p w:rsidR="008E135A" w:rsidRPr="00007012" w:rsidRDefault="008E135A" w:rsidP="008E135A">
      <w:pPr>
        <w:pStyle w:val="ConsPlusNonformat"/>
        <w:widowControl/>
        <w:jc w:val="center"/>
        <w:rPr>
          <w:rStyle w:val="afff2"/>
          <w:rFonts w:ascii="Times New Roman" w:hAnsi="Times New Roman"/>
          <w:b/>
          <w:bCs/>
          <w:i w:val="0"/>
          <w:iCs/>
          <w:sz w:val="24"/>
          <w:szCs w:val="24"/>
        </w:rPr>
      </w:pPr>
      <w:r w:rsidRPr="00007012">
        <w:rPr>
          <w:rFonts w:ascii="Times New Roman" w:hAnsi="Times New Roman" w:cs="Times New Roman"/>
          <w:b/>
          <w:sz w:val="24"/>
          <w:szCs w:val="24"/>
        </w:rPr>
        <w:t xml:space="preserve">Северо-Енисейского района в области сельского хозяйства </w:t>
      </w:r>
      <w:proofErr w:type="gramStart"/>
      <w:r w:rsidRPr="00007012">
        <w:rPr>
          <w:rStyle w:val="afff2"/>
          <w:rFonts w:ascii="Times New Roman" w:hAnsi="Times New Roman"/>
          <w:b/>
          <w:bCs/>
          <w:i w:val="0"/>
          <w:iCs/>
          <w:sz w:val="24"/>
          <w:szCs w:val="24"/>
        </w:rPr>
        <w:t>о</w:t>
      </w:r>
      <w:proofErr w:type="gramEnd"/>
      <w:r w:rsidRPr="00007012">
        <w:rPr>
          <w:rStyle w:val="afff2"/>
          <w:rFonts w:ascii="Times New Roman" w:hAnsi="Times New Roman"/>
          <w:b/>
          <w:bCs/>
          <w:i w:val="0"/>
          <w:iCs/>
          <w:sz w:val="24"/>
          <w:szCs w:val="24"/>
        </w:rPr>
        <w:t xml:space="preserve"> реализованной произведенной</w:t>
      </w:r>
    </w:p>
    <w:p w:rsidR="008E135A" w:rsidRPr="00007012" w:rsidRDefault="008E135A" w:rsidP="008E135A">
      <w:pPr>
        <w:autoSpaceDE w:val="0"/>
        <w:autoSpaceDN w:val="0"/>
        <w:adjustRightInd w:val="0"/>
        <w:jc w:val="center"/>
        <w:rPr>
          <w:b/>
          <w:i/>
        </w:rPr>
      </w:pPr>
      <w:r w:rsidRPr="00007012">
        <w:rPr>
          <w:rStyle w:val="afff2"/>
          <w:b/>
          <w:bCs/>
          <w:i w:val="0"/>
          <w:iCs/>
        </w:rPr>
        <w:t xml:space="preserve">сельскохозяйственной продукции населению </w:t>
      </w:r>
      <w:proofErr w:type="gramStart"/>
      <w:r w:rsidRPr="00007012">
        <w:rPr>
          <w:rStyle w:val="afff2"/>
          <w:b/>
          <w:bCs/>
          <w:i w:val="0"/>
          <w:iCs/>
        </w:rPr>
        <w:t>Северо-Енисейского</w:t>
      </w:r>
      <w:proofErr w:type="gramEnd"/>
      <w:r w:rsidRPr="00007012">
        <w:rPr>
          <w:rStyle w:val="afff2"/>
          <w:b/>
          <w:bCs/>
          <w:i w:val="0"/>
          <w:iCs/>
        </w:rPr>
        <w:t xml:space="preserve"> района</w:t>
      </w:r>
    </w:p>
    <w:p w:rsidR="008E135A" w:rsidRPr="00007012" w:rsidRDefault="008E135A" w:rsidP="008E135A">
      <w:pPr>
        <w:pStyle w:val="ConsPlusNonformat"/>
        <w:widowControl/>
        <w:rPr>
          <w:rFonts w:ascii="Times New Roman" w:hAnsi="Times New Roman" w:cs="Times New Roman"/>
          <w:sz w:val="28"/>
          <w:szCs w:val="28"/>
        </w:rPr>
      </w:pPr>
    </w:p>
    <w:p w:rsidR="008E135A" w:rsidRPr="00007012" w:rsidRDefault="008E135A" w:rsidP="008E135A">
      <w:pPr>
        <w:pStyle w:val="ConsPlusNonformat"/>
        <w:ind w:firstLine="567"/>
        <w:jc w:val="both"/>
        <w:rPr>
          <w:rFonts w:ascii="Times New Roman" w:hAnsi="Times New Roman" w:cs="Times New Roman"/>
          <w:sz w:val="24"/>
          <w:szCs w:val="24"/>
        </w:rPr>
      </w:pPr>
      <w:r w:rsidRPr="00007012">
        <w:rPr>
          <w:rFonts w:ascii="Times New Roman" w:hAnsi="Times New Roman" w:cs="Times New Roman"/>
          <w:sz w:val="24"/>
          <w:szCs w:val="24"/>
        </w:rPr>
        <w:t>Сведения о Гражданине, ведущем личное подсобное хозяйство на территории Северо-Енисейского района:</w:t>
      </w:r>
    </w:p>
    <w:p w:rsidR="008E135A" w:rsidRPr="00007012" w:rsidRDefault="008E135A" w:rsidP="008E135A">
      <w:pPr>
        <w:pStyle w:val="ConsPlusNonformat"/>
        <w:ind w:firstLine="567"/>
        <w:jc w:val="both"/>
        <w:rPr>
          <w:rFonts w:ascii="Times New Roman" w:hAnsi="Times New Roman" w:cs="Times New Roman"/>
          <w:sz w:val="28"/>
          <w:szCs w:val="28"/>
        </w:rPr>
      </w:pPr>
      <w:r w:rsidRPr="00007012">
        <w:rPr>
          <w:rFonts w:ascii="Times New Roman" w:hAnsi="Times New Roman" w:cs="Times New Roman"/>
          <w:sz w:val="24"/>
          <w:szCs w:val="24"/>
        </w:rPr>
        <w:t xml:space="preserve"> </w:t>
      </w:r>
      <w:r w:rsidRPr="00007012">
        <w:rPr>
          <w:rFonts w:ascii="Times New Roman" w:hAnsi="Times New Roman" w:cs="Times New Roman"/>
          <w:sz w:val="28"/>
          <w:szCs w:val="28"/>
        </w:rPr>
        <w:t>_____________________________________________________________________________________________________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r w:rsidRPr="00007012">
        <w:rPr>
          <w:rFonts w:ascii="Times New Roman" w:hAnsi="Times New Roman" w:cs="Times New Roman"/>
        </w:rPr>
        <w:t>(фамилия, имя, отчество)</w:t>
      </w:r>
    </w:p>
    <w:p w:rsidR="008E135A" w:rsidRPr="00007012" w:rsidRDefault="008E135A" w:rsidP="008E135A">
      <w:pPr>
        <w:pStyle w:val="ConsPlusNonformat"/>
        <w:ind w:left="567"/>
        <w:rPr>
          <w:rFonts w:ascii="Times New Roman" w:hAnsi="Times New Roman" w:cs="Times New Roman"/>
          <w:sz w:val="28"/>
          <w:szCs w:val="28"/>
        </w:rPr>
      </w:pPr>
      <w:r w:rsidRPr="00007012">
        <w:rPr>
          <w:rFonts w:ascii="Times New Roman" w:hAnsi="Times New Roman" w:cs="Times New Roman"/>
          <w:sz w:val="28"/>
          <w:szCs w:val="28"/>
        </w:rPr>
        <w:t xml:space="preserve"> __________________________________________________________________________________________________________</w:t>
      </w:r>
    </w:p>
    <w:p w:rsidR="008E135A" w:rsidRPr="00007012" w:rsidRDefault="008E135A" w:rsidP="008E135A">
      <w:pPr>
        <w:pStyle w:val="ConsPlusNonformat"/>
        <w:ind w:firstLine="567"/>
        <w:jc w:val="center"/>
        <w:rPr>
          <w:rFonts w:ascii="Times New Roman" w:hAnsi="Times New Roman" w:cs="Times New Roman"/>
        </w:rPr>
      </w:pPr>
      <w:r w:rsidRPr="00007012">
        <w:rPr>
          <w:rFonts w:ascii="Times New Roman" w:hAnsi="Times New Roman" w:cs="Times New Roman"/>
        </w:rPr>
        <w:t>(почтовый адрес места жительства, телефон)</w:t>
      </w:r>
    </w:p>
    <w:p w:rsidR="008E135A" w:rsidRPr="00007012" w:rsidRDefault="008E135A" w:rsidP="008E135A">
      <w:pPr>
        <w:autoSpaceDE w:val="0"/>
        <w:autoSpaceDN w:val="0"/>
        <w:adjustRightInd w:val="0"/>
        <w:jc w:val="both"/>
        <w:rPr>
          <w:sz w:val="28"/>
          <w:szCs w:val="28"/>
        </w:rPr>
      </w:pPr>
    </w:p>
    <w:tbl>
      <w:tblPr>
        <w:tblW w:w="15059" w:type="dxa"/>
        <w:tblInd w:w="637" w:type="dxa"/>
        <w:tblLayout w:type="fixed"/>
        <w:tblCellMar>
          <w:left w:w="70" w:type="dxa"/>
          <w:right w:w="70" w:type="dxa"/>
        </w:tblCellMar>
        <w:tblLook w:val="0000"/>
      </w:tblPr>
      <w:tblGrid>
        <w:gridCol w:w="5103"/>
        <w:gridCol w:w="1728"/>
        <w:gridCol w:w="3085"/>
        <w:gridCol w:w="3118"/>
        <w:gridCol w:w="2025"/>
      </w:tblGrid>
      <w:tr w:rsidR="008E135A" w:rsidRPr="00007012" w:rsidTr="008E135A">
        <w:trPr>
          <w:cantSplit/>
          <w:trHeight w:val="1047"/>
        </w:trPr>
        <w:tc>
          <w:tcPr>
            <w:tcW w:w="5103" w:type="dxa"/>
            <w:tcBorders>
              <w:top w:val="single" w:sz="6" w:space="0" w:color="auto"/>
              <w:left w:val="single" w:sz="6" w:space="0" w:color="auto"/>
              <w:bottom w:val="nil"/>
              <w:right w:val="single" w:sz="6" w:space="0" w:color="auto"/>
            </w:tcBorders>
            <w:vAlign w:val="center"/>
          </w:tcPr>
          <w:p w:rsidR="008E135A" w:rsidRPr="00007012" w:rsidRDefault="008E135A" w:rsidP="008E135A">
            <w:pPr>
              <w:pStyle w:val="ConsPlusCell"/>
              <w:jc w:val="center"/>
            </w:pPr>
            <w:r w:rsidRPr="00007012">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tcPr>
          <w:p w:rsidR="008E135A" w:rsidRPr="00007012" w:rsidRDefault="008E135A" w:rsidP="008E135A">
            <w:pPr>
              <w:pStyle w:val="ConsPlusCell"/>
              <w:jc w:val="center"/>
            </w:pPr>
            <w:r w:rsidRPr="00007012">
              <w:t>Единицы измерения</w:t>
            </w:r>
          </w:p>
        </w:tc>
        <w:tc>
          <w:tcPr>
            <w:tcW w:w="3085" w:type="dxa"/>
            <w:tcBorders>
              <w:top w:val="single" w:sz="6" w:space="0" w:color="auto"/>
              <w:left w:val="single" w:sz="6" w:space="0" w:color="auto"/>
              <w:right w:val="single" w:sz="6" w:space="0" w:color="auto"/>
            </w:tcBorders>
            <w:vAlign w:val="center"/>
          </w:tcPr>
          <w:p w:rsidR="008E135A" w:rsidRPr="00007012" w:rsidRDefault="008E135A" w:rsidP="008E135A">
            <w:pPr>
              <w:pStyle w:val="ConsPlusCell"/>
              <w:jc w:val="center"/>
            </w:pPr>
            <w:r w:rsidRPr="00007012">
              <w:t>Объем реализованной сельскохозяйственной продукции</w:t>
            </w:r>
          </w:p>
        </w:tc>
        <w:tc>
          <w:tcPr>
            <w:tcW w:w="3118" w:type="dxa"/>
            <w:tcBorders>
              <w:top w:val="single" w:sz="6" w:space="0" w:color="auto"/>
              <w:left w:val="single" w:sz="6" w:space="0" w:color="auto"/>
              <w:right w:val="single" w:sz="6" w:space="0" w:color="auto"/>
            </w:tcBorders>
            <w:vAlign w:val="center"/>
          </w:tcPr>
          <w:p w:rsidR="008E135A" w:rsidRPr="00007012" w:rsidRDefault="008E135A" w:rsidP="008E135A">
            <w:pPr>
              <w:pStyle w:val="ConsPlusCell"/>
              <w:jc w:val="center"/>
            </w:pPr>
            <w:r w:rsidRPr="00007012">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tcPr>
          <w:p w:rsidR="008E135A" w:rsidRPr="00007012" w:rsidRDefault="008E135A" w:rsidP="008E135A">
            <w:pPr>
              <w:pStyle w:val="ConsPlusCell"/>
              <w:jc w:val="center"/>
            </w:pPr>
            <w:r w:rsidRPr="00007012">
              <w:t>Итого (руб.)</w:t>
            </w:r>
          </w:p>
        </w:tc>
      </w:tr>
      <w:tr w:rsidR="008E135A" w:rsidRPr="00007012" w:rsidTr="008E135A">
        <w:trPr>
          <w:cantSplit/>
          <w:trHeight w:val="24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r w:rsidRPr="00007012">
              <w:t>1</w:t>
            </w:r>
          </w:p>
        </w:tc>
        <w:tc>
          <w:tcPr>
            <w:tcW w:w="172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2</w:t>
            </w:r>
          </w:p>
        </w:tc>
        <w:tc>
          <w:tcPr>
            <w:tcW w:w="3085"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3</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4</w:t>
            </w:r>
          </w:p>
        </w:tc>
        <w:tc>
          <w:tcPr>
            <w:tcW w:w="2025"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5</w:t>
            </w: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bl>
    <w:p w:rsidR="008E135A" w:rsidRPr="00007012" w:rsidRDefault="008E135A" w:rsidP="008E135A">
      <w:pPr>
        <w:autoSpaceDE w:val="0"/>
        <w:autoSpaceDN w:val="0"/>
        <w:adjustRightInd w:val="0"/>
        <w:ind w:left="567"/>
        <w:jc w:val="both"/>
      </w:pPr>
      <w:r w:rsidRPr="00007012">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8E135A" w:rsidRPr="00007012" w:rsidRDefault="008E135A" w:rsidP="008E135A">
      <w:pPr>
        <w:autoSpaceDE w:val="0"/>
        <w:autoSpaceDN w:val="0"/>
        <w:adjustRightInd w:val="0"/>
        <w:jc w:val="both"/>
        <w:rPr>
          <w:sz w:val="28"/>
          <w:szCs w:val="28"/>
        </w:rPr>
      </w:pPr>
    </w:p>
    <w:p w:rsidR="008E135A" w:rsidRPr="00007012" w:rsidRDefault="008E135A" w:rsidP="008E135A">
      <w:pPr>
        <w:autoSpaceDE w:val="0"/>
        <w:autoSpaceDN w:val="0"/>
        <w:adjustRightInd w:val="0"/>
        <w:ind w:firstLine="567"/>
        <w:jc w:val="both"/>
        <w:rPr>
          <w:sz w:val="28"/>
          <w:szCs w:val="28"/>
        </w:rPr>
      </w:pPr>
      <w:r w:rsidRPr="00007012">
        <w:rPr>
          <w:sz w:val="28"/>
          <w:szCs w:val="28"/>
        </w:rPr>
        <w:t>_______________________________________</w:t>
      </w:r>
      <w:r w:rsidRPr="00007012">
        <w:rPr>
          <w:sz w:val="28"/>
          <w:szCs w:val="28"/>
        </w:rPr>
        <w:tab/>
      </w:r>
      <w:r w:rsidRPr="00007012">
        <w:rPr>
          <w:sz w:val="28"/>
          <w:szCs w:val="28"/>
        </w:rPr>
        <w:tab/>
        <w:t>________________</w:t>
      </w:r>
      <w:r w:rsidRPr="00007012">
        <w:rPr>
          <w:sz w:val="28"/>
          <w:szCs w:val="28"/>
        </w:rPr>
        <w:tab/>
      </w:r>
      <w:r w:rsidRPr="00007012">
        <w:rPr>
          <w:sz w:val="28"/>
          <w:szCs w:val="28"/>
        </w:rPr>
        <w:tab/>
      </w:r>
      <w:r w:rsidRPr="00007012">
        <w:rPr>
          <w:sz w:val="28"/>
          <w:szCs w:val="28"/>
        </w:rPr>
        <w:tab/>
        <w:t>____________________________</w:t>
      </w:r>
    </w:p>
    <w:p w:rsidR="008E135A" w:rsidRPr="00007012" w:rsidRDefault="008E135A" w:rsidP="008E135A">
      <w:pPr>
        <w:pStyle w:val="ConsPlusNonformat"/>
        <w:widowControl/>
        <w:rPr>
          <w:rFonts w:ascii="Times New Roman" w:hAnsi="Times New Roman" w:cs="Times New Roman"/>
          <w:sz w:val="28"/>
          <w:szCs w:val="28"/>
        </w:rPr>
      </w:pPr>
      <w:r w:rsidRPr="00007012">
        <w:rPr>
          <w:rFonts w:ascii="Times New Roman" w:hAnsi="Times New Roman" w:cs="Times New Roman"/>
          <w:sz w:val="28"/>
          <w:szCs w:val="28"/>
        </w:rPr>
        <w:tab/>
      </w:r>
      <w:r w:rsidRPr="00007012">
        <w:rPr>
          <w:rFonts w:ascii="Times New Roman" w:hAnsi="Times New Roman" w:cs="Times New Roman"/>
          <w:sz w:val="28"/>
          <w:szCs w:val="28"/>
        </w:rPr>
        <w:tab/>
        <w:t xml:space="preserve">                         </w:t>
      </w:r>
      <w:r w:rsidRPr="00007012">
        <w:rPr>
          <w:rFonts w:ascii="Times New Roman" w:hAnsi="Times New Roman" w:cs="Times New Roman"/>
        </w:rPr>
        <w:t>подпись</w:t>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t xml:space="preserve">       ФИО                                                                                     дата</w:t>
      </w:r>
    </w:p>
    <w:p w:rsidR="008E135A" w:rsidRPr="00007012" w:rsidRDefault="008E135A" w:rsidP="008E135A">
      <w:pPr>
        <w:autoSpaceDE w:val="0"/>
        <w:autoSpaceDN w:val="0"/>
        <w:adjustRightInd w:val="0"/>
        <w:ind w:left="9356"/>
        <w:jc w:val="right"/>
        <w:sectPr w:rsidR="008E135A" w:rsidRPr="00007012" w:rsidSect="008E135A">
          <w:pgSz w:w="16838" w:h="11906" w:orient="landscape"/>
          <w:pgMar w:top="709" w:right="624" w:bottom="624" w:left="624" w:header="709" w:footer="709" w:gutter="0"/>
          <w:cols w:space="708"/>
          <w:docGrid w:linePitch="360"/>
        </w:sectPr>
      </w:pPr>
    </w:p>
    <w:p w:rsidR="008E135A" w:rsidRPr="00007012" w:rsidRDefault="008E135A" w:rsidP="008E135A">
      <w:pPr>
        <w:autoSpaceDE w:val="0"/>
        <w:autoSpaceDN w:val="0"/>
        <w:adjustRightInd w:val="0"/>
        <w:ind w:left="9356"/>
        <w:jc w:val="right"/>
      </w:pPr>
      <w:r w:rsidRPr="00007012">
        <w:lastRenderedPageBreak/>
        <w:t>Приложение №4</w:t>
      </w:r>
    </w:p>
    <w:p w:rsidR="008E135A" w:rsidRPr="00007012" w:rsidRDefault="008E135A" w:rsidP="008E135A">
      <w:pPr>
        <w:autoSpaceDE w:val="0"/>
        <w:autoSpaceDN w:val="0"/>
        <w:adjustRightInd w:val="0"/>
        <w:ind w:left="9356"/>
        <w:jc w:val="right"/>
      </w:pPr>
      <w:r w:rsidRPr="00007012">
        <w:t xml:space="preserve"> </w:t>
      </w:r>
      <w:r w:rsidRPr="00007012">
        <w:rPr>
          <w:bCs/>
        </w:rPr>
        <w:t xml:space="preserve">к </w:t>
      </w:r>
      <w:r w:rsidRPr="00007012">
        <w:t>Механизму возмещения части затрат</w:t>
      </w:r>
    </w:p>
    <w:p w:rsidR="008E135A" w:rsidRPr="00007012" w:rsidRDefault="008E135A" w:rsidP="008E135A">
      <w:pPr>
        <w:autoSpaceDE w:val="0"/>
        <w:autoSpaceDN w:val="0"/>
        <w:adjustRightInd w:val="0"/>
        <w:ind w:left="9356"/>
        <w:jc w:val="right"/>
        <w:rPr>
          <w:rStyle w:val="afff2"/>
          <w:i w:val="0"/>
          <w:iCs/>
        </w:rPr>
      </w:pPr>
      <w:r w:rsidRPr="00007012">
        <w:t xml:space="preserve">гражданам, ведущим подсобное хозяйство </w:t>
      </w:r>
      <w:r w:rsidRPr="00007012">
        <w:rPr>
          <w:rStyle w:val="afff2"/>
          <w:i w:val="0"/>
          <w:iCs/>
        </w:rPr>
        <w:t>на территории</w:t>
      </w:r>
    </w:p>
    <w:p w:rsidR="008E135A" w:rsidRPr="00007012" w:rsidRDefault="008E135A" w:rsidP="008E135A">
      <w:pPr>
        <w:autoSpaceDE w:val="0"/>
        <w:autoSpaceDN w:val="0"/>
        <w:adjustRightInd w:val="0"/>
        <w:ind w:left="9356"/>
        <w:jc w:val="right"/>
        <w:rPr>
          <w:rStyle w:val="afff2"/>
          <w:i w:val="0"/>
          <w:iCs/>
        </w:rPr>
      </w:pPr>
      <w:r w:rsidRPr="00007012">
        <w:rPr>
          <w:rStyle w:val="afff2"/>
          <w:i w:val="0"/>
          <w:iCs/>
        </w:rPr>
        <w:t>Северо-Енисейского района</w:t>
      </w:r>
    </w:p>
    <w:p w:rsidR="008E135A" w:rsidRPr="00007012" w:rsidRDefault="008E135A" w:rsidP="008E135A">
      <w:pPr>
        <w:autoSpaceDE w:val="0"/>
        <w:autoSpaceDN w:val="0"/>
        <w:adjustRightInd w:val="0"/>
        <w:jc w:val="right"/>
        <w:rPr>
          <w:sz w:val="28"/>
          <w:szCs w:val="28"/>
        </w:rPr>
      </w:pPr>
    </w:p>
    <w:p w:rsidR="008E135A" w:rsidRPr="00007012" w:rsidRDefault="008E135A" w:rsidP="008E135A">
      <w:pPr>
        <w:pStyle w:val="ConsPlusNonformat"/>
        <w:widowControl/>
        <w:jc w:val="center"/>
        <w:rPr>
          <w:rFonts w:ascii="Times New Roman" w:hAnsi="Times New Roman" w:cs="Times New Roman"/>
          <w:sz w:val="28"/>
          <w:szCs w:val="28"/>
        </w:rPr>
      </w:pPr>
      <w:r w:rsidRPr="00007012">
        <w:rPr>
          <w:rFonts w:ascii="Times New Roman" w:hAnsi="Times New Roman" w:cs="Times New Roman"/>
          <w:sz w:val="28"/>
          <w:szCs w:val="28"/>
        </w:rPr>
        <w:t>Информация</w:t>
      </w:r>
    </w:p>
    <w:p w:rsidR="008E135A" w:rsidRPr="00007012" w:rsidRDefault="008E135A" w:rsidP="008E135A">
      <w:pPr>
        <w:autoSpaceDE w:val="0"/>
        <w:autoSpaceDN w:val="0"/>
        <w:adjustRightInd w:val="0"/>
        <w:jc w:val="center"/>
        <w:rPr>
          <w:rStyle w:val="afff2"/>
          <w:bCs/>
          <w:i w:val="0"/>
          <w:iCs/>
          <w:sz w:val="28"/>
          <w:szCs w:val="28"/>
        </w:rPr>
      </w:pPr>
      <w:r w:rsidRPr="00007012">
        <w:rPr>
          <w:rStyle w:val="afff2"/>
          <w:bCs/>
          <w:i w:val="0"/>
          <w:iCs/>
          <w:sz w:val="28"/>
          <w:szCs w:val="28"/>
        </w:rPr>
        <w:t>о реализованной произведенной</w:t>
      </w:r>
    </w:p>
    <w:p w:rsidR="008E135A" w:rsidRPr="00007012" w:rsidRDefault="008E135A" w:rsidP="008E135A">
      <w:pPr>
        <w:autoSpaceDE w:val="0"/>
        <w:autoSpaceDN w:val="0"/>
        <w:adjustRightInd w:val="0"/>
        <w:jc w:val="center"/>
        <w:rPr>
          <w:i/>
          <w:sz w:val="28"/>
          <w:szCs w:val="28"/>
        </w:rPr>
      </w:pPr>
      <w:r w:rsidRPr="00007012">
        <w:rPr>
          <w:rStyle w:val="afff2"/>
          <w:bCs/>
          <w:i w:val="0"/>
          <w:iCs/>
          <w:sz w:val="28"/>
          <w:szCs w:val="28"/>
        </w:rPr>
        <w:t xml:space="preserve">сельскохозяйственной продукции населению </w:t>
      </w:r>
      <w:proofErr w:type="gramStart"/>
      <w:r w:rsidRPr="00007012">
        <w:rPr>
          <w:rStyle w:val="afff2"/>
          <w:bCs/>
          <w:i w:val="0"/>
          <w:iCs/>
          <w:sz w:val="28"/>
          <w:szCs w:val="28"/>
        </w:rPr>
        <w:t>Северо-Енисейского</w:t>
      </w:r>
      <w:proofErr w:type="gramEnd"/>
      <w:r w:rsidRPr="00007012">
        <w:rPr>
          <w:rStyle w:val="afff2"/>
          <w:bCs/>
          <w:i w:val="0"/>
          <w:iCs/>
          <w:sz w:val="28"/>
          <w:szCs w:val="28"/>
        </w:rPr>
        <w:t xml:space="preserve"> района</w:t>
      </w:r>
    </w:p>
    <w:p w:rsidR="008E135A" w:rsidRPr="00007012" w:rsidRDefault="008E135A" w:rsidP="008E135A">
      <w:pPr>
        <w:pStyle w:val="ConsPlusNonformat"/>
        <w:widowControl/>
        <w:jc w:val="center"/>
        <w:rPr>
          <w:rFonts w:ascii="Times New Roman" w:hAnsi="Times New Roman" w:cs="Times New Roman"/>
          <w:sz w:val="28"/>
          <w:szCs w:val="28"/>
        </w:rPr>
      </w:pPr>
      <w:r w:rsidRPr="00007012">
        <w:rPr>
          <w:rFonts w:ascii="Times New Roman" w:hAnsi="Times New Roman" w:cs="Times New Roman"/>
          <w:sz w:val="28"/>
          <w:szCs w:val="28"/>
        </w:rPr>
        <w:t xml:space="preserve">за отчетный период </w:t>
      </w:r>
      <w:proofErr w:type="gramStart"/>
      <w:r w:rsidRPr="00007012">
        <w:rPr>
          <w:rFonts w:ascii="Times New Roman" w:hAnsi="Times New Roman" w:cs="Times New Roman"/>
          <w:sz w:val="28"/>
          <w:szCs w:val="28"/>
        </w:rPr>
        <w:t>с</w:t>
      </w:r>
      <w:proofErr w:type="gramEnd"/>
      <w:r w:rsidRPr="00007012">
        <w:rPr>
          <w:rFonts w:ascii="Times New Roman" w:hAnsi="Times New Roman" w:cs="Times New Roman"/>
          <w:sz w:val="28"/>
          <w:szCs w:val="28"/>
        </w:rPr>
        <w:t xml:space="preserve"> _________ по _________</w:t>
      </w:r>
    </w:p>
    <w:p w:rsidR="008E135A" w:rsidRPr="00007012" w:rsidRDefault="008E135A" w:rsidP="008E135A">
      <w:pPr>
        <w:pStyle w:val="ConsPlusNonformat"/>
        <w:widowControl/>
        <w:rPr>
          <w:rFonts w:ascii="Times New Roman" w:hAnsi="Times New Roman" w:cs="Times New Roman"/>
          <w:sz w:val="28"/>
          <w:szCs w:val="28"/>
        </w:rPr>
      </w:pPr>
    </w:p>
    <w:p w:rsidR="008E135A" w:rsidRPr="00007012" w:rsidRDefault="008E135A" w:rsidP="008E135A">
      <w:pPr>
        <w:pStyle w:val="ConsPlusNonformat"/>
        <w:widowControl/>
        <w:rPr>
          <w:rFonts w:ascii="Times New Roman" w:hAnsi="Times New Roman" w:cs="Times New Roman"/>
          <w:sz w:val="28"/>
          <w:szCs w:val="28"/>
        </w:rPr>
      </w:pPr>
      <w:r w:rsidRPr="00007012">
        <w:rPr>
          <w:rFonts w:ascii="Times New Roman" w:hAnsi="Times New Roman" w:cs="Times New Roman"/>
          <w:sz w:val="28"/>
          <w:szCs w:val="28"/>
        </w:rPr>
        <w:t>ФИО гражданина ________________________________________________________________________________________________________</w:t>
      </w:r>
    </w:p>
    <w:p w:rsidR="008E135A" w:rsidRPr="00007012" w:rsidRDefault="008E135A" w:rsidP="008E135A">
      <w:pPr>
        <w:autoSpaceDE w:val="0"/>
        <w:autoSpaceDN w:val="0"/>
        <w:adjustRightInd w:val="0"/>
        <w:jc w:val="both"/>
        <w:rPr>
          <w:sz w:val="28"/>
          <w:szCs w:val="28"/>
        </w:rPr>
      </w:pPr>
    </w:p>
    <w:tbl>
      <w:tblPr>
        <w:tblW w:w="15059" w:type="dxa"/>
        <w:tblInd w:w="70" w:type="dxa"/>
        <w:tblLayout w:type="fixed"/>
        <w:tblCellMar>
          <w:left w:w="70" w:type="dxa"/>
          <w:right w:w="70" w:type="dxa"/>
        </w:tblCellMar>
        <w:tblLook w:val="0000"/>
      </w:tblPr>
      <w:tblGrid>
        <w:gridCol w:w="5103"/>
        <w:gridCol w:w="1728"/>
        <w:gridCol w:w="3085"/>
        <w:gridCol w:w="3118"/>
        <w:gridCol w:w="2025"/>
      </w:tblGrid>
      <w:tr w:rsidR="008E135A" w:rsidRPr="00007012" w:rsidTr="008E135A">
        <w:trPr>
          <w:cantSplit/>
          <w:trHeight w:val="1047"/>
        </w:trPr>
        <w:tc>
          <w:tcPr>
            <w:tcW w:w="5103" w:type="dxa"/>
            <w:tcBorders>
              <w:top w:val="single" w:sz="6" w:space="0" w:color="auto"/>
              <w:left w:val="single" w:sz="6" w:space="0" w:color="auto"/>
              <w:bottom w:val="nil"/>
              <w:right w:val="single" w:sz="6" w:space="0" w:color="auto"/>
            </w:tcBorders>
            <w:vAlign w:val="center"/>
          </w:tcPr>
          <w:p w:rsidR="008E135A" w:rsidRPr="00007012" w:rsidRDefault="008E135A" w:rsidP="008E135A">
            <w:pPr>
              <w:pStyle w:val="ConsPlusCell"/>
              <w:jc w:val="center"/>
            </w:pPr>
            <w:r w:rsidRPr="00007012">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tcPr>
          <w:p w:rsidR="008E135A" w:rsidRPr="00007012" w:rsidRDefault="008E135A" w:rsidP="008E135A">
            <w:pPr>
              <w:pStyle w:val="ConsPlusCell"/>
              <w:jc w:val="center"/>
            </w:pPr>
            <w:r w:rsidRPr="00007012">
              <w:t>Единицы измерения</w:t>
            </w:r>
          </w:p>
        </w:tc>
        <w:tc>
          <w:tcPr>
            <w:tcW w:w="3085" w:type="dxa"/>
            <w:tcBorders>
              <w:top w:val="single" w:sz="6" w:space="0" w:color="auto"/>
              <w:left w:val="single" w:sz="6" w:space="0" w:color="auto"/>
              <w:right w:val="single" w:sz="6" w:space="0" w:color="auto"/>
            </w:tcBorders>
            <w:vAlign w:val="center"/>
          </w:tcPr>
          <w:p w:rsidR="008E135A" w:rsidRPr="00007012" w:rsidRDefault="008E135A" w:rsidP="008E135A">
            <w:pPr>
              <w:pStyle w:val="ConsPlusCell"/>
              <w:jc w:val="center"/>
            </w:pPr>
            <w:r w:rsidRPr="00007012">
              <w:t>Объем реализованной сельскохозяйственной продукции</w:t>
            </w:r>
          </w:p>
        </w:tc>
        <w:tc>
          <w:tcPr>
            <w:tcW w:w="3118" w:type="dxa"/>
            <w:tcBorders>
              <w:top w:val="single" w:sz="6" w:space="0" w:color="auto"/>
              <w:left w:val="single" w:sz="6" w:space="0" w:color="auto"/>
              <w:right w:val="single" w:sz="6" w:space="0" w:color="auto"/>
            </w:tcBorders>
            <w:vAlign w:val="center"/>
          </w:tcPr>
          <w:p w:rsidR="008E135A" w:rsidRPr="00007012" w:rsidRDefault="008E135A" w:rsidP="008E135A">
            <w:pPr>
              <w:pStyle w:val="ConsPlusCell"/>
              <w:jc w:val="center"/>
            </w:pPr>
            <w:r w:rsidRPr="00007012">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tcPr>
          <w:p w:rsidR="008E135A" w:rsidRPr="00007012" w:rsidRDefault="008E135A" w:rsidP="008E135A">
            <w:pPr>
              <w:pStyle w:val="ConsPlusCell"/>
              <w:jc w:val="center"/>
            </w:pPr>
            <w:r w:rsidRPr="00007012">
              <w:t>Итого (руб.)</w:t>
            </w:r>
          </w:p>
        </w:tc>
      </w:tr>
      <w:tr w:rsidR="008E135A" w:rsidRPr="00007012" w:rsidTr="008E135A">
        <w:trPr>
          <w:cantSplit/>
          <w:trHeight w:val="24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r w:rsidRPr="00007012">
              <w:t>1</w:t>
            </w:r>
          </w:p>
        </w:tc>
        <w:tc>
          <w:tcPr>
            <w:tcW w:w="172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2</w:t>
            </w:r>
          </w:p>
        </w:tc>
        <w:tc>
          <w:tcPr>
            <w:tcW w:w="3085"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3</w:t>
            </w:r>
          </w:p>
        </w:tc>
        <w:tc>
          <w:tcPr>
            <w:tcW w:w="3118"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4</w:t>
            </w:r>
          </w:p>
        </w:tc>
        <w:tc>
          <w:tcPr>
            <w:tcW w:w="2025" w:type="dxa"/>
            <w:tcBorders>
              <w:top w:val="single" w:sz="6" w:space="0" w:color="auto"/>
              <w:left w:val="single" w:sz="6" w:space="0" w:color="auto"/>
              <w:bottom w:val="single" w:sz="6" w:space="0" w:color="auto"/>
              <w:right w:val="single" w:sz="6" w:space="0" w:color="auto"/>
            </w:tcBorders>
            <w:vAlign w:val="center"/>
          </w:tcPr>
          <w:p w:rsidR="008E135A" w:rsidRPr="00007012" w:rsidRDefault="008E135A" w:rsidP="008E135A">
            <w:pPr>
              <w:pStyle w:val="ConsPlusCell"/>
              <w:jc w:val="center"/>
            </w:pPr>
            <w:r w:rsidRPr="00007012">
              <w:t>5</w:t>
            </w: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r w:rsidRPr="00007012">
              <w:t xml:space="preserve">мясо  </w:t>
            </w: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r w:rsidRPr="00007012">
              <w:t>кг</w:t>
            </w: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r w:rsidRPr="00007012">
              <w:t>молоко</w:t>
            </w: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r w:rsidRPr="00007012">
              <w:t>л</w:t>
            </w: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r w:rsidRPr="00007012">
              <w:t>яйцо</w:t>
            </w: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r w:rsidRPr="00007012">
              <w:t>1 десяток</w:t>
            </w: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r w:rsidRPr="00007012">
              <w:t>картофель</w:t>
            </w: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r w:rsidRPr="00007012">
              <w:t>кг</w:t>
            </w: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r w:rsidR="008E135A" w:rsidRPr="00007012" w:rsidTr="008E135A">
        <w:trPr>
          <w:cantSplit/>
          <w:trHeight w:val="360"/>
        </w:trPr>
        <w:tc>
          <w:tcPr>
            <w:tcW w:w="5103"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r w:rsidRPr="00007012">
              <w:t>овощи</w:t>
            </w:r>
          </w:p>
        </w:tc>
        <w:tc>
          <w:tcPr>
            <w:tcW w:w="172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jc w:val="center"/>
            </w:pPr>
            <w:r w:rsidRPr="00007012">
              <w:t>кг</w:t>
            </w:r>
          </w:p>
        </w:tc>
        <w:tc>
          <w:tcPr>
            <w:tcW w:w="308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3118"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c>
          <w:tcPr>
            <w:tcW w:w="2025" w:type="dxa"/>
            <w:tcBorders>
              <w:top w:val="single" w:sz="6" w:space="0" w:color="auto"/>
              <w:left w:val="single" w:sz="6" w:space="0" w:color="auto"/>
              <w:bottom w:val="single" w:sz="6" w:space="0" w:color="auto"/>
              <w:right w:val="single" w:sz="6" w:space="0" w:color="auto"/>
            </w:tcBorders>
          </w:tcPr>
          <w:p w:rsidR="008E135A" w:rsidRPr="00007012" w:rsidRDefault="008E135A" w:rsidP="008E135A">
            <w:pPr>
              <w:pStyle w:val="ConsPlusCell"/>
            </w:pPr>
          </w:p>
        </w:tc>
      </w:tr>
    </w:tbl>
    <w:p w:rsidR="008E135A" w:rsidRPr="00007012" w:rsidRDefault="008E135A" w:rsidP="008E135A">
      <w:pPr>
        <w:autoSpaceDE w:val="0"/>
        <w:autoSpaceDN w:val="0"/>
        <w:adjustRightInd w:val="0"/>
        <w:jc w:val="both"/>
        <w:rPr>
          <w:sz w:val="28"/>
          <w:szCs w:val="28"/>
        </w:rPr>
      </w:pPr>
    </w:p>
    <w:p w:rsidR="008E135A" w:rsidRPr="00007012" w:rsidRDefault="008E135A" w:rsidP="008E135A">
      <w:pPr>
        <w:autoSpaceDE w:val="0"/>
        <w:autoSpaceDN w:val="0"/>
        <w:adjustRightInd w:val="0"/>
        <w:jc w:val="both"/>
        <w:rPr>
          <w:sz w:val="28"/>
          <w:szCs w:val="28"/>
        </w:rPr>
      </w:pPr>
    </w:p>
    <w:p w:rsidR="008E135A" w:rsidRPr="00007012" w:rsidRDefault="008E135A" w:rsidP="008E135A">
      <w:pPr>
        <w:autoSpaceDE w:val="0"/>
        <w:autoSpaceDN w:val="0"/>
        <w:adjustRightInd w:val="0"/>
        <w:jc w:val="both"/>
        <w:rPr>
          <w:sz w:val="28"/>
          <w:szCs w:val="28"/>
        </w:rPr>
      </w:pPr>
      <w:r w:rsidRPr="00007012">
        <w:rPr>
          <w:sz w:val="28"/>
          <w:szCs w:val="28"/>
        </w:rPr>
        <w:t>_______________________________________</w:t>
      </w:r>
      <w:r w:rsidRPr="00007012">
        <w:rPr>
          <w:sz w:val="28"/>
          <w:szCs w:val="28"/>
        </w:rPr>
        <w:tab/>
      </w:r>
      <w:r w:rsidRPr="00007012">
        <w:rPr>
          <w:sz w:val="28"/>
          <w:szCs w:val="28"/>
        </w:rPr>
        <w:tab/>
        <w:t>________________</w:t>
      </w:r>
      <w:r w:rsidRPr="00007012">
        <w:rPr>
          <w:sz w:val="28"/>
          <w:szCs w:val="28"/>
        </w:rPr>
        <w:tab/>
      </w:r>
      <w:r w:rsidRPr="00007012">
        <w:rPr>
          <w:sz w:val="28"/>
          <w:szCs w:val="28"/>
        </w:rPr>
        <w:tab/>
      </w:r>
      <w:r w:rsidRPr="00007012">
        <w:rPr>
          <w:sz w:val="28"/>
          <w:szCs w:val="28"/>
        </w:rPr>
        <w:tab/>
        <w:t>____________________________</w:t>
      </w:r>
    </w:p>
    <w:p w:rsidR="008E135A" w:rsidRPr="00007012" w:rsidRDefault="008E135A" w:rsidP="008E135A">
      <w:pPr>
        <w:pStyle w:val="ConsPlusNonformat"/>
        <w:widowControl/>
        <w:rPr>
          <w:rFonts w:ascii="Times New Roman" w:hAnsi="Times New Roman" w:cs="Times New Roman"/>
          <w:sz w:val="28"/>
          <w:szCs w:val="28"/>
        </w:rPr>
      </w:pPr>
      <w:r w:rsidRPr="00007012">
        <w:rPr>
          <w:rFonts w:ascii="Times New Roman" w:hAnsi="Times New Roman" w:cs="Times New Roman"/>
          <w:sz w:val="28"/>
          <w:szCs w:val="28"/>
        </w:rPr>
        <w:tab/>
      </w:r>
      <w:r w:rsidRPr="00007012">
        <w:rPr>
          <w:rFonts w:ascii="Times New Roman" w:hAnsi="Times New Roman" w:cs="Times New Roman"/>
          <w:sz w:val="28"/>
          <w:szCs w:val="28"/>
        </w:rPr>
        <w:tab/>
      </w:r>
      <w:r w:rsidRPr="00007012">
        <w:rPr>
          <w:rFonts w:ascii="Times New Roman" w:hAnsi="Times New Roman" w:cs="Times New Roman"/>
        </w:rPr>
        <w:t>подпись</w:t>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r>
      <w:r w:rsidRPr="00007012">
        <w:rPr>
          <w:rFonts w:ascii="Times New Roman" w:hAnsi="Times New Roman" w:cs="Times New Roman"/>
        </w:rPr>
        <w:tab/>
        <w:t xml:space="preserve">              ФИО                                                                                                         дата</w:t>
      </w:r>
    </w:p>
    <w:p w:rsidR="008E135A" w:rsidRPr="00007012" w:rsidRDefault="008E135A" w:rsidP="008E135A">
      <w:pPr>
        <w:autoSpaceDE w:val="0"/>
        <w:autoSpaceDN w:val="0"/>
        <w:adjustRightInd w:val="0"/>
        <w:ind w:left="4253" w:firstLine="567"/>
      </w:pPr>
    </w:p>
    <w:p w:rsidR="008E135A" w:rsidRPr="00007012" w:rsidRDefault="008E135A" w:rsidP="008E135A">
      <w:pPr>
        <w:autoSpaceDE w:val="0"/>
        <w:autoSpaceDN w:val="0"/>
        <w:adjustRightInd w:val="0"/>
        <w:jc w:val="both"/>
        <w:sectPr w:rsidR="008E135A" w:rsidRPr="00007012" w:rsidSect="00440C3F">
          <w:pgSz w:w="16838" w:h="11906" w:orient="landscape"/>
          <w:pgMar w:top="709" w:right="624" w:bottom="624" w:left="624" w:header="709" w:footer="709" w:gutter="0"/>
          <w:cols w:space="708"/>
          <w:docGrid w:linePitch="360"/>
        </w:sectPr>
      </w:pPr>
    </w:p>
    <w:p w:rsidR="008E135A" w:rsidRPr="00007012" w:rsidRDefault="008E135A" w:rsidP="008E135A">
      <w:pPr>
        <w:ind w:left="4536"/>
        <w:jc w:val="right"/>
      </w:pPr>
      <w:r w:rsidRPr="00007012">
        <w:lastRenderedPageBreak/>
        <w:t>Приложение №4</w:t>
      </w:r>
    </w:p>
    <w:p w:rsidR="008E135A" w:rsidRPr="00007012" w:rsidRDefault="008E135A" w:rsidP="008E135A">
      <w:pPr>
        <w:autoSpaceDE w:val="0"/>
        <w:autoSpaceDN w:val="0"/>
        <w:adjustRightInd w:val="0"/>
        <w:ind w:left="4536"/>
        <w:jc w:val="right"/>
      </w:pPr>
      <w:r w:rsidRPr="00007012">
        <w:t>к подпрограмме 4 «Развитие сельского хозяйства</w:t>
      </w:r>
    </w:p>
    <w:p w:rsidR="008E135A" w:rsidRPr="00007012" w:rsidRDefault="008E135A" w:rsidP="008E135A">
      <w:pPr>
        <w:autoSpaceDE w:val="0"/>
        <w:autoSpaceDN w:val="0"/>
        <w:adjustRightInd w:val="0"/>
        <w:ind w:left="4536"/>
        <w:jc w:val="right"/>
      </w:pPr>
      <w:r w:rsidRPr="00007012">
        <w:t xml:space="preserve">на территории </w:t>
      </w:r>
      <w:proofErr w:type="gramStart"/>
      <w:r w:rsidRPr="00007012">
        <w:t>Северо-Енисейского</w:t>
      </w:r>
      <w:proofErr w:type="gramEnd"/>
      <w:r w:rsidRPr="00007012">
        <w:t xml:space="preserve"> района»</w:t>
      </w:r>
    </w:p>
    <w:p w:rsidR="008E135A" w:rsidRPr="00007012" w:rsidRDefault="008E135A" w:rsidP="008E135A">
      <w:pPr>
        <w:autoSpaceDE w:val="0"/>
        <w:autoSpaceDN w:val="0"/>
        <w:adjustRightInd w:val="0"/>
        <w:ind w:left="4536"/>
        <w:jc w:val="right"/>
      </w:pPr>
      <w:r w:rsidRPr="00007012">
        <w:t xml:space="preserve">муниципальной программы </w:t>
      </w:r>
      <w:proofErr w:type="gramStart"/>
      <w:r w:rsidRPr="00007012">
        <w:t>Северо-Енисейского</w:t>
      </w:r>
      <w:proofErr w:type="gramEnd"/>
    </w:p>
    <w:p w:rsidR="008E135A" w:rsidRPr="00007012" w:rsidRDefault="008E135A" w:rsidP="008E135A">
      <w:pPr>
        <w:autoSpaceDE w:val="0"/>
        <w:autoSpaceDN w:val="0"/>
        <w:adjustRightInd w:val="0"/>
        <w:ind w:left="4536"/>
        <w:jc w:val="right"/>
      </w:pPr>
      <w:r w:rsidRPr="00007012">
        <w:t>района «Развитие местного самоуправления»</w:t>
      </w:r>
    </w:p>
    <w:p w:rsidR="008E135A" w:rsidRPr="00007012" w:rsidRDefault="008E135A" w:rsidP="008E135A">
      <w:pPr>
        <w:ind w:left="-567" w:firstLine="567"/>
        <w:jc w:val="right"/>
        <w:rPr>
          <w:sz w:val="28"/>
          <w:szCs w:val="28"/>
        </w:rPr>
      </w:pPr>
    </w:p>
    <w:p w:rsidR="008E135A" w:rsidRPr="00007012" w:rsidRDefault="008E135A" w:rsidP="008E135A">
      <w:pPr>
        <w:ind w:left="-567" w:firstLine="567"/>
        <w:jc w:val="center"/>
        <w:rPr>
          <w:sz w:val="28"/>
          <w:szCs w:val="28"/>
        </w:rPr>
      </w:pPr>
      <w:r w:rsidRPr="00007012">
        <w:rPr>
          <w:sz w:val="28"/>
          <w:szCs w:val="28"/>
        </w:rPr>
        <w:t>КОНКУРСНАЯ КОМИССИЯ</w:t>
      </w:r>
    </w:p>
    <w:p w:rsidR="008E135A" w:rsidRPr="00007012" w:rsidRDefault="008E135A" w:rsidP="008E135A">
      <w:pPr>
        <w:ind w:left="-567" w:firstLine="567"/>
        <w:jc w:val="center"/>
        <w:rPr>
          <w:sz w:val="28"/>
          <w:szCs w:val="28"/>
        </w:rPr>
      </w:pPr>
      <w:r w:rsidRPr="00007012">
        <w:rPr>
          <w:sz w:val="28"/>
          <w:szCs w:val="28"/>
        </w:rPr>
        <w:t xml:space="preserve">по распределению субсидий гражданам, ведущим подсобное хозяйство на территории </w:t>
      </w:r>
      <w:proofErr w:type="gramStart"/>
      <w:r w:rsidRPr="00007012">
        <w:rPr>
          <w:sz w:val="28"/>
          <w:szCs w:val="28"/>
        </w:rPr>
        <w:t>Северо-Енисейского</w:t>
      </w:r>
      <w:proofErr w:type="gramEnd"/>
      <w:r w:rsidRPr="00007012">
        <w:rPr>
          <w:sz w:val="28"/>
          <w:szCs w:val="28"/>
        </w:rPr>
        <w:t xml:space="preserve"> района</w:t>
      </w:r>
    </w:p>
    <w:p w:rsidR="008E135A" w:rsidRPr="00007012" w:rsidRDefault="008E135A" w:rsidP="008E135A">
      <w:pPr>
        <w:ind w:left="-567" w:firstLine="567"/>
        <w:jc w:val="center"/>
        <w:rPr>
          <w:sz w:val="28"/>
          <w:szCs w:val="28"/>
        </w:rPr>
      </w:pPr>
    </w:p>
    <w:p w:rsidR="008E135A" w:rsidRPr="00007012" w:rsidRDefault="008E135A" w:rsidP="008E135A">
      <w:pPr>
        <w:pStyle w:val="a5"/>
        <w:ind w:left="0" w:firstLine="709"/>
        <w:jc w:val="both"/>
        <w:rPr>
          <w:sz w:val="28"/>
          <w:szCs w:val="28"/>
        </w:rPr>
      </w:pPr>
      <w:r w:rsidRPr="00007012">
        <w:rPr>
          <w:sz w:val="28"/>
          <w:szCs w:val="28"/>
        </w:rPr>
        <w:t>1.Состав конкурсной комиссии:</w:t>
      </w:r>
    </w:p>
    <w:tbl>
      <w:tblPr>
        <w:tblW w:w="9924" w:type="dxa"/>
        <w:tblInd w:w="-318" w:type="dxa"/>
        <w:tblLook w:val="04A0"/>
      </w:tblPr>
      <w:tblGrid>
        <w:gridCol w:w="3054"/>
        <w:gridCol w:w="7117"/>
      </w:tblGrid>
      <w:tr w:rsidR="008E135A" w:rsidRPr="00007012" w:rsidTr="008E135A">
        <w:trPr>
          <w:trHeight w:val="660"/>
        </w:trPr>
        <w:tc>
          <w:tcPr>
            <w:tcW w:w="2943" w:type="dxa"/>
          </w:tcPr>
          <w:p w:rsidR="008E135A" w:rsidRPr="00007012" w:rsidRDefault="008E135A" w:rsidP="008E135A">
            <w:pPr>
              <w:ind w:firstLine="709"/>
              <w:rPr>
                <w:sz w:val="27"/>
                <w:szCs w:val="27"/>
              </w:rPr>
            </w:pPr>
            <w:r w:rsidRPr="00007012">
              <w:rPr>
                <w:sz w:val="27"/>
                <w:szCs w:val="27"/>
              </w:rPr>
              <w:t>Рябцев А. Н.</w:t>
            </w:r>
          </w:p>
        </w:tc>
        <w:tc>
          <w:tcPr>
            <w:tcW w:w="6981" w:type="dxa"/>
          </w:tcPr>
          <w:p w:rsidR="008E135A" w:rsidRPr="00007012" w:rsidRDefault="008E135A" w:rsidP="008E135A">
            <w:pPr>
              <w:ind w:firstLine="709"/>
              <w:rPr>
                <w:sz w:val="27"/>
                <w:szCs w:val="27"/>
              </w:rPr>
            </w:pPr>
            <w:r w:rsidRPr="00007012">
              <w:rPr>
                <w:sz w:val="27"/>
                <w:szCs w:val="27"/>
              </w:rPr>
              <w:t>Первый заместитель главы района, председатель конкурсной комиссии;</w:t>
            </w:r>
          </w:p>
          <w:p w:rsidR="008E135A" w:rsidRPr="00007012" w:rsidRDefault="008E135A" w:rsidP="008E135A">
            <w:pPr>
              <w:ind w:firstLine="709"/>
              <w:rPr>
                <w:sz w:val="27"/>
                <w:szCs w:val="27"/>
              </w:rPr>
            </w:pPr>
          </w:p>
        </w:tc>
      </w:tr>
      <w:tr w:rsidR="008E135A" w:rsidRPr="00007012" w:rsidTr="008E135A">
        <w:trPr>
          <w:trHeight w:val="1014"/>
        </w:trPr>
        <w:tc>
          <w:tcPr>
            <w:tcW w:w="2943" w:type="dxa"/>
          </w:tcPr>
          <w:p w:rsidR="008E135A" w:rsidRPr="00007012" w:rsidRDefault="008E135A" w:rsidP="008E135A">
            <w:pPr>
              <w:ind w:firstLine="709"/>
              <w:rPr>
                <w:sz w:val="27"/>
                <w:szCs w:val="27"/>
              </w:rPr>
            </w:pPr>
            <w:r w:rsidRPr="00007012">
              <w:rPr>
                <w:sz w:val="27"/>
                <w:szCs w:val="27"/>
              </w:rPr>
              <w:t>Овчар О. Н.</w:t>
            </w:r>
          </w:p>
        </w:tc>
        <w:tc>
          <w:tcPr>
            <w:tcW w:w="6981" w:type="dxa"/>
          </w:tcPr>
          <w:p w:rsidR="008E135A" w:rsidRPr="00007012" w:rsidRDefault="008E135A" w:rsidP="008E135A">
            <w:pPr>
              <w:ind w:firstLine="709"/>
              <w:rPr>
                <w:sz w:val="27"/>
                <w:szCs w:val="27"/>
              </w:rPr>
            </w:pPr>
            <w:r w:rsidRPr="00007012">
              <w:rPr>
                <w:sz w:val="27"/>
                <w:szCs w:val="27"/>
              </w:rPr>
              <w:t>Заместитель главы района по экономике, анализу и прогнозированию, заместитель председателя конкурсной комиссии;</w:t>
            </w:r>
          </w:p>
          <w:p w:rsidR="008E135A" w:rsidRPr="00007012" w:rsidRDefault="008E135A" w:rsidP="008E135A">
            <w:pPr>
              <w:ind w:firstLine="709"/>
              <w:rPr>
                <w:sz w:val="27"/>
                <w:szCs w:val="27"/>
              </w:rPr>
            </w:pPr>
          </w:p>
        </w:tc>
      </w:tr>
      <w:tr w:rsidR="008E135A" w:rsidRPr="00007012" w:rsidTr="008E135A">
        <w:tc>
          <w:tcPr>
            <w:tcW w:w="2943" w:type="dxa"/>
          </w:tcPr>
          <w:p w:rsidR="008E135A" w:rsidRPr="00007012" w:rsidRDefault="008E135A" w:rsidP="008E135A">
            <w:pPr>
              <w:ind w:firstLine="709"/>
              <w:rPr>
                <w:sz w:val="27"/>
                <w:szCs w:val="27"/>
              </w:rPr>
            </w:pPr>
            <w:proofErr w:type="spellStart"/>
            <w:r w:rsidRPr="00007012">
              <w:rPr>
                <w:sz w:val="27"/>
                <w:szCs w:val="27"/>
              </w:rPr>
              <w:t>Разумова</w:t>
            </w:r>
            <w:proofErr w:type="spellEnd"/>
            <w:r w:rsidRPr="00007012">
              <w:rPr>
                <w:sz w:val="27"/>
                <w:szCs w:val="27"/>
              </w:rPr>
              <w:t xml:space="preserve"> А. Н.</w:t>
            </w:r>
          </w:p>
        </w:tc>
        <w:tc>
          <w:tcPr>
            <w:tcW w:w="6981" w:type="dxa"/>
          </w:tcPr>
          <w:p w:rsidR="008E135A" w:rsidRPr="00007012" w:rsidRDefault="008E135A" w:rsidP="008E135A">
            <w:pPr>
              <w:ind w:firstLine="709"/>
              <w:rPr>
                <w:sz w:val="27"/>
                <w:szCs w:val="27"/>
              </w:rPr>
            </w:pPr>
            <w:r w:rsidRPr="00007012">
              <w:rPr>
                <w:sz w:val="27"/>
                <w:szCs w:val="27"/>
              </w:rPr>
              <w:t>Главный специалист отдела экономического анализа и прогнозирования, секретарь конкурсной комиссии;</w:t>
            </w:r>
          </w:p>
          <w:p w:rsidR="008E135A" w:rsidRPr="00007012" w:rsidRDefault="008E135A" w:rsidP="008E135A">
            <w:pPr>
              <w:ind w:firstLine="709"/>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Михалева Е. А.</w:t>
            </w:r>
          </w:p>
        </w:tc>
        <w:tc>
          <w:tcPr>
            <w:tcW w:w="6981" w:type="dxa"/>
          </w:tcPr>
          <w:p w:rsidR="008E135A" w:rsidRPr="00007012" w:rsidRDefault="008E135A" w:rsidP="008E135A">
            <w:pPr>
              <w:ind w:firstLine="709"/>
              <w:rPr>
                <w:sz w:val="27"/>
                <w:szCs w:val="27"/>
              </w:rPr>
            </w:pPr>
            <w:r w:rsidRPr="00007012">
              <w:rPr>
                <w:sz w:val="27"/>
                <w:szCs w:val="27"/>
              </w:rPr>
              <w:t>Заместитель главы района по социальным вопросам, член конкурсной комиссии;</w:t>
            </w:r>
          </w:p>
          <w:p w:rsidR="008E135A" w:rsidRPr="00007012" w:rsidRDefault="008E135A" w:rsidP="008E135A">
            <w:pPr>
              <w:ind w:firstLine="709"/>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Сердюк Е.А.</w:t>
            </w:r>
          </w:p>
        </w:tc>
        <w:tc>
          <w:tcPr>
            <w:tcW w:w="6981" w:type="dxa"/>
          </w:tcPr>
          <w:p w:rsidR="008E135A" w:rsidRPr="00007012" w:rsidRDefault="008E135A" w:rsidP="008E135A">
            <w:pPr>
              <w:ind w:firstLine="709"/>
              <w:rPr>
                <w:sz w:val="27"/>
                <w:szCs w:val="27"/>
              </w:rPr>
            </w:pPr>
            <w:r w:rsidRPr="00007012">
              <w:rPr>
                <w:sz w:val="27"/>
                <w:szCs w:val="27"/>
              </w:rPr>
              <w:t>Начальник экспертно-правового отдела, член конкурсной комиссии;</w:t>
            </w:r>
          </w:p>
          <w:p w:rsidR="008E135A" w:rsidRPr="00007012" w:rsidRDefault="008E135A" w:rsidP="008E135A">
            <w:pPr>
              <w:ind w:firstLine="709"/>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Муравьева Т. В.</w:t>
            </w:r>
          </w:p>
        </w:tc>
        <w:tc>
          <w:tcPr>
            <w:tcW w:w="6981" w:type="dxa"/>
          </w:tcPr>
          <w:p w:rsidR="008E135A" w:rsidRPr="00007012" w:rsidRDefault="008E135A" w:rsidP="008E135A">
            <w:pPr>
              <w:ind w:firstLine="709"/>
              <w:rPr>
                <w:sz w:val="27"/>
                <w:szCs w:val="27"/>
              </w:rPr>
            </w:pPr>
            <w:r w:rsidRPr="00007012">
              <w:rPr>
                <w:sz w:val="27"/>
                <w:szCs w:val="27"/>
              </w:rPr>
              <w:t>Начальник отдела земельных отношений и природопользования, член конкурсной комиссии;</w:t>
            </w:r>
          </w:p>
          <w:p w:rsidR="008E135A" w:rsidRPr="00007012" w:rsidRDefault="008E135A" w:rsidP="008E135A">
            <w:pPr>
              <w:ind w:firstLine="709"/>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Круглова С. Н.</w:t>
            </w:r>
          </w:p>
        </w:tc>
        <w:tc>
          <w:tcPr>
            <w:tcW w:w="6981" w:type="dxa"/>
          </w:tcPr>
          <w:p w:rsidR="008E135A" w:rsidRPr="00007012" w:rsidRDefault="008E135A" w:rsidP="008E135A">
            <w:pPr>
              <w:ind w:firstLine="709"/>
              <w:rPr>
                <w:sz w:val="27"/>
                <w:szCs w:val="27"/>
              </w:rPr>
            </w:pPr>
            <w:r w:rsidRPr="00007012">
              <w:rPr>
                <w:sz w:val="27"/>
                <w:szCs w:val="27"/>
              </w:rPr>
              <w:t>Заведующая отделом бухгалтерского учета и отчетности, главный бухгалтер администрации района, член конкурсной комиссии.</w:t>
            </w:r>
          </w:p>
        </w:tc>
      </w:tr>
      <w:tr w:rsidR="008E135A" w:rsidRPr="00007012" w:rsidTr="008E135A">
        <w:tc>
          <w:tcPr>
            <w:tcW w:w="2943" w:type="dxa"/>
          </w:tcPr>
          <w:tbl>
            <w:tblPr>
              <w:tblW w:w="2870" w:type="dxa"/>
              <w:tblLook w:val="04A0"/>
            </w:tblPr>
            <w:tblGrid>
              <w:gridCol w:w="2870"/>
            </w:tblGrid>
            <w:tr w:rsidR="008E135A" w:rsidRPr="00007012" w:rsidTr="008E135A">
              <w:tc>
                <w:tcPr>
                  <w:tcW w:w="2870" w:type="dxa"/>
                </w:tcPr>
                <w:p w:rsidR="008E135A" w:rsidRPr="00007012" w:rsidRDefault="008E135A" w:rsidP="008E135A">
                  <w:pPr>
                    <w:ind w:firstLine="709"/>
                    <w:rPr>
                      <w:sz w:val="27"/>
                      <w:szCs w:val="27"/>
                    </w:rPr>
                  </w:pPr>
                  <w:proofErr w:type="spellStart"/>
                  <w:r w:rsidRPr="00007012">
                    <w:rPr>
                      <w:sz w:val="27"/>
                      <w:szCs w:val="27"/>
                    </w:rPr>
                    <w:t>Луночкин</w:t>
                  </w:r>
                  <w:proofErr w:type="spellEnd"/>
                  <w:r w:rsidRPr="00007012">
                    <w:rPr>
                      <w:sz w:val="27"/>
                      <w:szCs w:val="27"/>
                    </w:rPr>
                    <w:t xml:space="preserve"> А. В.</w:t>
                  </w:r>
                </w:p>
              </w:tc>
            </w:tr>
          </w:tbl>
          <w:p w:rsidR="008E135A" w:rsidRPr="00007012" w:rsidRDefault="008E135A" w:rsidP="008E135A">
            <w:pPr>
              <w:ind w:firstLine="709"/>
              <w:rPr>
                <w:sz w:val="27"/>
                <w:szCs w:val="27"/>
              </w:rPr>
            </w:pPr>
          </w:p>
        </w:tc>
        <w:tc>
          <w:tcPr>
            <w:tcW w:w="6981" w:type="dxa"/>
          </w:tcPr>
          <w:tbl>
            <w:tblPr>
              <w:tblW w:w="6981" w:type="dxa"/>
              <w:tblLook w:val="04A0"/>
            </w:tblPr>
            <w:tblGrid>
              <w:gridCol w:w="6981"/>
            </w:tblGrid>
            <w:tr w:rsidR="008E135A" w:rsidRPr="00007012" w:rsidTr="008E135A">
              <w:tc>
                <w:tcPr>
                  <w:tcW w:w="6981" w:type="dxa"/>
                </w:tcPr>
                <w:p w:rsidR="008E135A" w:rsidRPr="00007012" w:rsidRDefault="008E135A" w:rsidP="008E135A">
                  <w:pPr>
                    <w:ind w:firstLine="709"/>
                    <w:rPr>
                      <w:sz w:val="27"/>
                      <w:szCs w:val="27"/>
                    </w:rPr>
                  </w:pPr>
                  <w:r w:rsidRPr="00007012">
                    <w:rPr>
                      <w:sz w:val="27"/>
                      <w:szCs w:val="27"/>
                    </w:rPr>
                    <w:t>Начальник отдела экономического анализа и прогнозирования, член конкурсной комиссии.</w:t>
                  </w:r>
                </w:p>
              </w:tc>
            </w:tr>
          </w:tbl>
          <w:p w:rsidR="008E135A" w:rsidRPr="00007012" w:rsidRDefault="008E135A" w:rsidP="008E135A">
            <w:pPr>
              <w:ind w:firstLine="709"/>
              <w:rPr>
                <w:sz w:val="27"/>
                <w:szCs w:val="27"/>
              </w:rPr>
            </w:pPr>
          </w:p>
        </w:tc>
      </w:tr>
      <w:tr w:rsidR="008E135A" w:rsidRPr="00007012" w:rsidTr="008E135A">
        <w:tc>
          <w:tcPr>
            <w:tcW w:w="9924" w:type="dxa"/>
            <w:gridSpan w:val="2"/>
          </w:tcPr>
          <w:p w:rsidR="008E135A" w:rsidRPr="00007012" w:rsidRDefault="008E135A" w:rsidP="008E135A">
            <w:pPr>
              <w:ind w:firstLine="709"/>
              <w:rPr>
                <w:sz w:val="27"/>
                <w:szCs w:val="27"/>
              </w:rPr>
            </w:pPr>
            <w:r w:rsidRPr="00007012">
              <w:rPr>
                <w:sz w:val="27"/>
                <w:szCs w:val="27"/>
              </w:rPr>
              <w:t>Члены комиссии, привлекаемые для рассмотрения заявок граждан, проживающих в соответствующем населенном пункте Северо-Енисейского района:</w:t>
            </w:r>
          </w:p>
          <w:p w:rsidR="008E135A" w:rsidRPr="00007012" w:rsidRDefault="008E135A" w:rsidP="008E135A">
            <w:pPr>
              <w:ind w:firstLine="709"/>
              <w:rPr>
                <w:sz w:val="27"/>
                <w:szCs w:val="27"/>
              </w:rPr>
            </w:pPr>
          </w:p>
        </w:tc>
      </w:tr>
      <w:tr w:rsidR="008E135A" w:rsidRPr="00007012" w:rsidTr="008E135A">
        <w:tc>
          <w:tcPr>
            <w:tcW w:w="2943" w:type="dxa"/>
          </w:tcPr>
          <w:p w:rsidR="008E135A" w:rsidRPr="00007012" w:rsidRDefault="008E135A" w:rsidP="008E135A">
            <w:pPr>
              <w:ind w:firstLine="709"/>
              <w:rPr>
                <w:sz w:val="27"/>
                <w:szCs w:val="27"/>
              </w:rPr>
            </w:pPr>
            <w:proofErr w:type="spellStart"/>
            <w:r w:rsidRPr="00007012">
              <w:rPr>
                <w:sz w:val="27"/>
                <w:szCs w:val="27"/>
              </w:rPr>
              <w:t>Тефанова</w:t>
            </w:r>
            <w:proofErr w:type="spellEnd"/>
            <w:r w:rsidRPr="00007012">
              <w:rPr>
                <w:sz w:val="27"/>
                <w:szCs w:val="27"/>
              </w:rPr>
              <w:t xml:space="preserve"> Н. Ю.</w:t>
            </w:r>
          </w:p>
        </w:tc>
        <w:tc>
          <w:tcPr>
            <w:tcW w:w="6981" w:type="dxa"/>
          </w:tcPr>
          <w:p w:rsidR="008E135A" w:rsidRPr="00007012" w:rsidRDefault="008E135A" w:rsidP="008E135A">
            <w:pPr>
              <w:ind w:firstLine="709"/>
              <w:jc w:val="both"/>
              <w:rPr>
                <w:sz w:val="27"/>
                <w:szCs w:val="27"/>
              </w:rPr>
            </w:pPr>
            <w:r w:rsidRPr="00007012">
              <w:rPr>
                <w:sz w:val="27"/>
                <w:szCs w:val="27"/>
              </w:rPr>
              <w:t xml:space="preserve">Глава администрации городского поселка </w:t>
            </w:r>
            <w:proofErr w:type="gramStart"/>
            <w:r w:rsidRPr="00007012">
              <w:rPr>
                <w:sz w:val="27"/>
                <w:szCs w:val="27"/>
              </w:rPr>
              <w:t>Северо-Енисейский</w:t>
            </w:r>
            <w:proofErr w:type="gramEnd"/>
            <w:r w:rsidRPr="00007012">
              <w:rPr>
                <w:sz w:val="27"/>
                <w:szCs w:val="27"/>
              </w:rPr>
              <w:t>;</w:t>
            </w:r>
          </w:p>
          <w:p w:rsidR="008E135A" w:rsidRPr="00007012" w:rsidRDefault="008E135A" w:rsidP="008E135A">
            <w:pPr>
              <w:ind w:firstLine="709"/>
              <w:jc w:val="both"/>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Ковальская М. Н.</w:t>
            </w:r>
          </w:p>
        </w:tc>
        <w:tc>
          <w:tcPr>
            <w:tcW w:w="6981" w:type="dxa"/>
          </w:tcPr>
          <w:p w:rsidR="008E135A" w:rsidRPr="00007012" w:rsidRDefault="008E135A" w:rsidP="008E135A">
            <w:pPr>
              <w:ind w:firstLine="709"/>
              <w:jc w:val="both"/>
              <w:rPr>
                <w:sz w:val="27"/>
                <w:szCs w:val="27"/>
              </w:rPr>
            </w:pPr>
            <w:r w:rsidRPr="00007012">
              <w:rPr>
                <w:sz w:val="27"/>
                <w:szCs w:val="27"/>
              </w:rPr>
              <w:t xml:space="preserve">Глава администрации поселка Тея и поселка </w:t>
            </w:r>
            <w:proofErr w:type="gramStart"/>
            <w:r w:rsidRPr="00007012">
              <w:rPr>
                <w:sz w:val="27"/>
                <w:szCs w:val="27"/>
              </w:rPr>
              <w:t>Суворовский</w:t>
            </w:r>
            <w:proofErr w:type="gramEnd"/>
            <w:r w:rsidRPr="00007012">
              <w:rPr>
                <w:sz w:val="27"/>
                <w:szCs w:val="27"/>
              </w:rPr>
              <w:t>;</w:t>
            </w:r>
          </w:p>
          <w:p w:rsidR="008E135A" w:rsidRPr="00007012" w:rsidRDefault="008E135A" w:rsidP="008E135A">
            <w:pPr>
              <w:ind w:firstLine="709"/>
              <w:jc w:val="both"/>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Власюк С. Г.</w:t>
            </w:r>
          </w:p>
        </w:tc>
        <w:tc>
          <w:tcPr>
            <w:tcW w:w="6981" w:type="dxa"/>
          </w:tcPr>
          <w:p w:rsidR="008E135A" w:rsidRPr="00007012" w:rsidRDefault="008E135A" w:rsidP="008E135A">
            <w:pPr>
              <w:ind w:firstLine="709"/>
              <w:jc w:val="both"/>
              <w:rPr>
                <w:sz w:val="27"/>
                <w:szCs w:val="27"/>
              </w:rPr>
            </w:pPr>
            <w:r w:rsidRPr="00007012">
              <w:rPr>
                <w:sz w:val="27"/>
                <w:szCs w:val="27"/>
              </w:rPr>
              <w:t xml:space="preserve">Глава администрации поселка Новая </w:t>
            </w:r>
            <w:proofErr w:type="spellStart"/>
            <w:r w:rsidRPr="00007012">
              <w:rPr>
                <w:sz w:val="27"/>
                <w:szCs w:val="27"/>
              </w:rPr>
              <w:t>Калами</w:t>
            </w:r>
            <w:proofErr w:type="spellEnd"/>
            <w:r w:rsidRPr="00007012">
              <w:rPr>
                <w:sz w:val="27"/>
                <w:szCs w:val="27"/>
              </w:rPr>
              <w:t xml:space="preserve">, поселка </w:t>
            </w:r>
            <w:proofErr w:type="spellStart"/>
            <w:r w:rsidRPr="00007012">
              <w:rPr>
                <w:sz w:val="27"/>
                <w:szCs w:val="27"/>
              </w:rPr>
              <w:t>Енашимо</w:t>
            </w:r>
            <w:proofErr w:type="spellEnd"/>
            <w:r w:rsidRPr="00007012">
              <w:rPr>
                <w:sz w:val="27"/>
                <w:szCs w:val="27"/>
              </w:rPr>
              <w:t xml:space="preserve"> и поселка </w:t>
            </w:r>
            <w:proofErr w:type="spellStart"/>
            <w:r w:rsidRPr="00007012">
              <w:rPr>
                <w:sz w:val="27"/>
                <w:szCs w:val="27"/>
              </w:rPr>
              <w:t>Еруда</w:t>
            </w:r>
            <w:proofErr w:type="spellEnd"/>
            <w:r w:rsidRPr="00007012">
              <w:rPr>
                <w:sz w:val="27"/>
                <w:szCs w:val="27"/>
              </w:rPr>
              <w:t>;</w:t>
            </w:r>
          </w:p>
          <w:p w:rsidR="008E135A" w:rsidRPr="00007012" w:rsidRDefault="008E135A" w:rsidP="008E135A">
            <w:pPr>
              <w:ind w:firstLine="709"/>
              <w:jc w:val="both"/>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lastRenderedPageBreak/>
              <w:t>Дёмина О. А.</w:t>
            </w:r>
          </w:p>
        </w:tc>
        <w:tc>
          <w:tcPr>
            <w:tcW w:w="6981" w:type="dxa"/>
          </w:tcPr>
          <w:p w:rsidR="008E135A" w:rsidRPr="00007012" w:rsidRDefault="008E135A" w:rsidP="008E135A">
            <w:pPr>
              <w:ind w:firstLine="709"/>
              <w:jc w:val="both"/>
              <w:rPr>
                <w:sz w:val="27"/>
                <w:szCs w:val="27"/>
              </w:rPr>
            </w:pPr>
            <w:r w:rsidRPr="00007012">
              <w:rPr>
                <w:sz w:val="27"/>
                <w:szCs w:val="27"/>
              </w:rPr>
              <w:t>Глава администрации поселка Брянка и поселка Пит-городок;</w:t>
            </w:r>
          </w:p>
          <w:p w:rsidR="008E135A" w:rsidRPr="00007012" w:rsidRDefault="008E135A" w:rsidP="008E135A">
            <w:pPr>
              <w:ind w:firstLine="709"/>
              <w:jc w:val="both"/>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Щербакова С.В.</w:t>
            </w:r>
          </w:p>
        </w:tc>
        <w:tc>
          <w:tcPr>
            <w:tcW w:w="6981" w:type="dxa"/>
          </w:tcPr>
          <w:p w:rsidR="008E135A" w:rsidRPr="00007012" w:rsidRDefault="008E135A" w:rsidP="007F70DD">
            <w:pPr>
              <w:ind w:firstLine="709"/>
              <w:jc w:val="both"/>
              <w:rPr>
                <w:sz w:val="27"/>
                <w:szCs w:val="27"/>
              </w:rPr>
            </w:pPr>
            <w:r w:rsidRPr="00007012">
              <w:rPr>
                <w:sz w:val="27"/>
                <w:szCs w:val="27"/>
              </w:rPr>
              <w:t xml:space="preserve">Глава администрации поселка </w:t>
            </w:r>
            <w:proofErr w:type="spellStart"/>
            <w:r w:rsidRPr="00007012">
              <w:rPr>
                <w:sz w:val="27"/>
                <w:szCs w:val="27"/>
              </w:rPr>
              <w:t>Вангаш</w:t>
            </w:r>
            <w:proofErr w:type="spellEnd"/>
            <w:r w:rsidRPr="00007012">
              <w:rPr>
                <w:sz w:val="27"/>
                <w:szCs w:val="27"/>
              </w:rPr>
              <w:t xml:space="preserve"> и поселка </w:t>
            </w:r>
            <w:proofErr w:type="spellStart"/>
            <w:r w:rsidRPr="00007012">
              <w:rPr>
                <w:sz w:val="27"/>
                <w:szCs w:val="27"/>
              </w:rPr>
              <w:t>Новоерудинский</w:t>
            </w:r>
            <w:proofErr w:type="spellEnd"/>
            <w:r w:rsidRPr="00007012">
              <w:rPr>
                <w:sz w:val="27"/>
                <w:szCs w:val="27"/>
              </w:rPr>
              <w:t xml:space="preserve">; </w:t>
            </w:r>
          </w:p>
          <w:p w:rsidR="007F70DD" w:rsidRPr="00007012" w:rsidRDefault="007F70DD" w:rsidP="007F70DD">
            <w:pPr>
              <w:ind w:firstLine="709"/>
              <w:jc w:val="both"/>
              <w:rPr>
                <w:sz w:val="27"/>
                <w:szCs w:val="27"/>
              </w:rPr>
            </w:pPr>
          </w:p>
        </w:tc>
      </w:tr>
      <w:tr w:rsidR="008E135A" w:rsidRPr="00007012" w:rsidTr="008E135A">
        <w:tc>
          <w:tcPr>
            <w:tcW w:w="2943" w:type="dxa"/>
          </w:tcPr>
          <w:p w:rsidR="008E135A" w:rsidRPr="00007012" w:rsidRDefault="008E135A" w:rsidP="008E135A">
            <w:pPr>
              <w:ind w:firstLine="709"/>
              <w:rPr>
                <w:sz w:val="27"/>
                <w:szCs w:val="27"/>
              </w:rPr>
            </w:pPr>
            <w:r w:rsidRPr="00007012">
              <w:rPr>
                <w:sz w:val="27"/>
                <w:szCs w:val="27"/>
              </w:rPr>
              <w:t>Лех П. А.</w:t>
            </w:r>
          </w:p>
        </w:tc>
        <w:tc>
          <w:tcPr>
            <w:tcW w:w="6981" w:type="dxa"/>
          </w:tcPr>
          <w:p w:rsidR="008E135A" w:rsidRPr="00007012" w:rsidRDefault="008E135A" w:rsidP="008E135A">
            <w:pPr>
              <w:ind w:firstLine="709"/>
              <w:jc w:val="both"/>
              <w:rPr>
                <w:sz w:val="27"/>
                <w:szCs w:val="27"/>
              </w:rPr>
            </w:pPr>
            <w:r w:rsidRPr="00007012">
              <w:rPr>
                <w:sz w:val="27"/>
                <w:szCs w:val="27"/>
              </w:rPr>
              <w:t xml:space="preserve">Глава администрации поселка </w:t>
            </w:r>
            <w:proofErr w:type="spellStart"/>
            <w:r w:rsidRPr="00007012">
              <w:rPr>
                <w:sz w:val="27"/>
                <w:szCs w:val="27"/>
              </w:rPr>
              <w:t>Вельмо</w:t>
            </w:r>
            <w:proofErr w:type="spellEnd"/>
            <w:r w:rsidRPr="00007012">
              <w:rPr>
                <w:sz w:val="27"/>
                <w:szCs w:val="27"/>
              </w:rPr>
              <w:t xml:space="preserve"> и деревни </w:t>
            </w:r>
            <w:proofErr w:type="spellStart"/>
            <w:r w:rsidRPr="00007012">
              <w:rPr>
                <w:sz w:val="27"/>
                <w:szCs w:val="27"/>
              </w:rPr>
              <w:t>Куромба</w:t>
            </w:r>
            <w:proofErr w:type="spellEnd"/>
            <w:r w:rsidRPr="00007012">
              <w:rPr>
                <w:sz w:val="27"/>
                <w:szCs w:val="27"/>
              </w:rPr>
              <w:t>.</w:t>
            </w:r>
          </w:p>
        </w:tc>
      </w:tr>
    </w:tbl>
    <w:p w:rsidR="008E135A" w:rsidRPr="00007012" w:rsidRDefault="008E135A" w:rsidP="008E135A">
      <w:pPr>
        <w:ind w:firstLine="709"/>
        <w:jc w:val="both"/>
        <w:rPr>
          <w:sz w:val="28"/>
          <w:szCs w:val="28"/>
        </w:rPr>
      </w:pPr>
    </w:p>
    <w:p w:rsidR="008E135A" w:rsidRPr="00007012" w:rsidRDefault="008E135A" w:rsidP="008E135A">
      <w:pPr>
        <w:ind w:firstLine="709"/>
        <w:jc w:val="both"/>
        <w:rPr>
          <w:sz w:val="27"/>
          <w:szCs w:val="27"/>
        </w:rPr>
      </w:pPr>
      <w:r w:rsidRPr="00007012">
        <w:rPr>
          <w:sz w:val="27"/>
          <w:szCs w:val="27"/>
        </w:rPr>
        <w:t>2.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8E135A" w:rsidRPr="00007012" w:rsidRDefault="008E135A" w:rsidP="008E135A">
      <w:pPr>
        <w:ind w:left="567" w:hanging="207"/>
        <w:jc w:val="right"/>
      </w:pPr>
      <w:r w:rsidRPr="00007012">
        <w:rPr>
          <w:sz w:val="28"/>
          <w:szCs w:val="28"/>
        </w:rPr>
        <w:br w:type="page"/>
      </w:r>
      <w:r w:rsidRPr="00007012">
        <w:lastRenderedPageBreak/>
        <w:t>Приложение №5</w:t>
      </w:r>
    </w:p>
    <w:p w:rsidR="008E135A" w:rsidRPr="00007012" w:rsidRDefault="008E135A" w:rsidP="008E135A">
      <w:pPr>
        <w:ind w:left="4536"/>
        <w:jc w:val="right"/>
      </w:pPr>
      <w:r w:rsidRPr="00007012">
        <w:t>к подпрограмме 4 « Развитие</w:t>
      </w:r>
    </w:p>
    <w:p w:rsidR="008E135A" w:rsidRPr="00007012" w:rsidRDefault="008E135A" w:rsidP="008E135A">
      <w:pPr>
        <w:ind w:left="4536"/>
        <w:jc w:val="right"/>
      </w:pPr>
      <w:r w:rsidRPr="00007012">
        <w:t>сельского хозяйства на  территории</w:t>
      </w:r>
    </w:p>
    <w:p w:rsidR="008E135A" w:rsidRPr="00007012" w:rsidRDefault="008E135A" w:rsidP="008E135A">
      <w:pPr>
        <w:ind w:left="4536"/>
        <w:jc w:val="right"/>
      </w:pPr>
      <w:r w:rsidRPr="00007012">
        <w:t>Северо-Енисейского района»</w:t>
      </w:r>
    </w:p>
    <w:p w:rsidR="008E135A" w:rsidRPr="00007012" w:rsidRDefault="008E135A" w:rsidP="008E135A">
      <w:pPr>
        <w:autoSpaceDE w:val="0"/>
        <w:autoSpaceDN w:val="0"/>
        <w:adjustRightInd w:val="0"/>
        <w:ind w:left="4536"/>
        <w:jc w:val="right"/>
      </w:pPr>
      <w:r w:rsidRPr="00007012">
        <w:t xml:space="preserve">муниципальной программы </w:t>
      </w:r>
      <w:proofErr w:type="gramStart"/>
      <w:r w:rsidRPr="00007012">
        <w:t>Северо-Енисейского</w:t>
      </w:r>
      <w:proofErr w:type="gramEnd"/>
    </w:p>
    <w:p w:rsidR="008E135A" w:rsidRPr="00007012" w:rsidRDefault="008E135A" w:rsidP="008E135A">
      <w:pPr>
        <w:autoSpaceDE w:val="0"/>
        <w:autoSpaceDN w:val="0"/>
        <w:adjustRightInd w:val="0"/>
        <w:ind w:left="4536"/>
        <w:jc w:val="right"/>
      </w:pPr>
      <w:r w:rsidRPr="00007012">
        <w:t>района «Развитие местного самоуправления»</w:t>
      </w:r>
    </w:p>
    <w:p w:rsidR="008E135A" w:rsidRPr="00007012" w:rsidRDefault="008E135A" w:rsidP="008E135A">
      <w:pPr>
        <w:shd w:val="clear" w:color="auto" w:fill="FFFFFF"/>
        <w:ind w:right="41"/>
        <w:jc w:val="center"/>
      </w:pPr>
    </w:p>
    <w:p w:rsidR="008E135A" w:rsidRPr="00007012" w:rsidRDefault="008E135A" w:rsidP="008E135A">
      <w:pPr>
        <w:shd w:val="clear" w:color="auto" w:fill="FFFFFF"/>
        <w:ind w:right="41"/>
        <w:jc w:val="center"/>
        <w:rPr>
          <w:b/>
          <w:sz w:val="28"/>
          <w:szCs w:val="28"/>
        </w:rPr>
      </w:pPr>
      <w:r w:rsidRPr="00007012">
        <w:rPr>
          <w:b/>
          <w:sz w:val="28"/>
          <w:szCs w:val="28"/>
        </w:rPr>
        <w:t>ПОЛОЖЕНИЕ</w:t>
      </w:r>
    </w:p>
    <w:p w:rsidR="008E135A" w:rsidRPr="00007012" w:rsidRDefault="008E135A" w:rsidP="008E135A">
      <w:pPr>
        <w:shd w:val="clear" w:color="auto" w:fill="FFFFFF"/>
        <w:ind w:right="41"/>
        <w:jc w:val="center"/>
        <w:rPr>
          <w:sz w:val="28"/>
          <w:szCs w:val="28"/>
        </w:rPr>
      </w:pPr>
      <w:r w:rsidRPr="00007012">
        <w:rPr>
          <w:sz w:val="28"/>
          <w:szCs w:val="28"/>
        </w:rPr>
        <w:t xml:space="preserve"> о конкурсной комиссии по распределению субсидий гражданам, ведущим подсобное хозяйство на территории </w:t>
      </w:r>
      <w:proofErr w:type="gramStart"/>
      <w:r w:rsidRPr="00007012">
        <w:rPr>
          <w:sz w:val="28"/>
          <w:szCs w:val="28"/>
        </w:rPr>
        <w:t>Северо-Енисейского</w:t>
      </w:r>
      <w:proofErr w:type="gramEnd"/>
      <w:r w:rsidRPr="00007012">
        <w:rPr>
          <w:sz w:val="28"/>
          <w:szCs w:val="28"/>
        </w:rPr>
        <w:t xml:space="preserve"> района</w:t>
      </w:r>
    </w:p>
    <w:p w:rsidR="008E135A" w:rsidRPr="00007012" w:rsidRDefault="008E135A" w:rsidP="008E135A">
      <w:pPr>
        <w:shd w:val="clear" w:color="auto" w:fill="FFFFFF"/>
        <w:ind w:right="41"/>
        <w:jc w:val="center"/>
        <w:rPr>
          <w:b/>
          <w:sz w:val="28"/>
          <w:szCs w:val="28"/>
        </w:rPr>
      </w:pPr>
    </w:p>
    <w:p w:rsidR="008E135A" w:rsidRPr="00007012" w:rsidRDefault="008E135A" w:rsidP="008E135A">
      <w:pPr>
        <w:shd w:val="clear" w:color="auto" w:fill="FFFFFF"/>
        <w:ind w:left="360" w:right="41"/>
        <w:jc w:val="center"/>
        <w:rPr>
          <w:b/>
          <w:sz w:val="28"/>
          <w:szCs w:val="28"/>
        </w:rPr>
      </w:pPr>
      <w:r w:rsidRPr="00007012">
        <w:rPr>
          <w:b/>
          <w:sz w:val="28"/>
          <w:szCs w:val="28"/>
        </w:rPr>
        <w:t>1. Общие положения</w:t>
      </w:r>
    </w:p>
    <w:p w:rsidR="008E135A" w:rsidRPr="00007012" w:rsidRDefault="008E135A" w:rsidP="008E135A">
      <w:pPr>
        <w:shd w:val="clear" w:color="auto" w:fill="FFFFFF"/>
        <w:ind w:left="720" w:right="41"/>
        <w:rPr>
          <w:sz w:val="28"/>
          <w:szCs w:val="28"/>
        </w:rPr>
      </w:pPr>
    </w:p>
    <w:p w:rsidR="008E135A" w:rsidRPr="00007012" w:rsidRDefault="008E135A" w:rsidP="008E135A">
      <w:pPr>
        <w:shd w:val="clear" w:color="auto" w:fill="FFFFFF"/>
        <w:ind w:right="41" w:firstLine="720"/>
        <w:jc w:val="both"/>
        <w:rPr>
          <w:b/>
          <w:sz w:val="28"/>
          <w:szCs w:val="28"/>
        </w:rPr>
      </w:pPr>
      <w:r w:rsidRPr="00007012">
        <w:rPr>
          <w:sz w:val="28"/>
          <w:szCs w:val="28"/>
        </w:rPr>
        <w:t>1.1. Конкурсная комиссия по распределению субсидий гражданам, ведущим подсобное хозяйство на территории Северо-Енисейского района (далее – Комиссия) создана в целях реализации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8E135A" w:rsidRPr="00007012" w:rsidRDefault="008E135A" w:rsidP="008E135A">
      <w:pPr>
        <w:shd w:val="clear" w:color="auto" w:fill="FFFFFF"/>
        <w:ind w:left="567" w:right="41"/>
        <w:jc w:val="both"/>
        <w:rPr>
          <w:sz w:val="28"/>
          <w:szCs w:val="28"/>
        </w:rPr>
      </w:pPr>
    </w:p>
    <w:p w:rsidR="008E135A" w:rsidRPr="00007012" w:rsidRDefault="008E135A" w:rsidP="008E135A">
      <w:pPr>
        <w:shd w:val="clear" w:color="auto" w:fill="FFFFFF"/>
        <w:ind w:left="360" w:right="41"/>
        <w:jc w:val="center"/>
        <w:rPr>
          <w:b/>
          <w:sz w:val="28"/>
          <w:szCs w:val="28"/>
        </w:rPr>
      </w:pPr>
      <w:r w:rsidRPr="00007012">
        <w:rPr>
          <w:b/>
          <w:sz w:val="28"/>
          <w:szCs w:val="28"/>
        </w:rPr>
        <w:t>2. Основные цели и задачи Комиссии</w:t>
      </w:r>
    </w:p>
    <w:p w:rsidR="008E135A" w:rsidRPr="00007012" w:rsidRDefault="008E135A" w:rsidP="008E135A">
      <w:pPr>
        <w:shd w:val="clear" w:color="auto" w:fill="FFFFFF"/>
        <w:ind w:right="41"/>
        <w:jc w:val="center"/>
        <w:rPr>
          <w:b/>
          <w:sz w:val="28"/>
          <w:szCs w:val="28"/>
        </w:rPr>
      </w:pPr>
    </w:p>
    <w:p w:rsidR="008E135A" w:rsidRPr="00007012" w:rsidRDefault="008E135A" w:rsidP="008E135A">
      <w:pPr>
        <w:shd w:val="clear" w:color="auto" w:fill="FFFFFF"/>
        <w:ind w:right="41" w:firstLine="720"/>
        <w:jc w:val="both"/>
        <w:rPr>
          <w:sz w:val="28"/>
          <w:szCs w:val="28"/>
        </w:rPr>
      </w:pPr>
      <w:r w:rsidRPr="00007012">
        <w:rPr>
          <w:sz w:val="28"/>
          <w:szCs w:val="28"/>
        </w:rPr>
        <w:t>2.1. Комиссия создана в целях развития подсобных хозяйств на территории Северо-Енисейского района, роста занятости и роста уровня жизни населения района.</w:t>
      </w:r>
    </w:p>
    <w:p w:rsidR="008E135A" w:rsidRPr="00007012" w:rsidRDefault="008E135A" w:rsidP="008E135A">
      <w:pPr>
        <w:shd w:val="clear" w:color="auto" w:fill="FFFFFF"/>
        <w:ind w:right="41" w:firstLine="720"/>
        <w:jc w:val="both"/>
        <w:rPr>
          <w:sz w:val="28"/>
          <w:szCs w:val="28"/>
        </w:rPr>
      </w:pPr>
      <w:r w:rsidRPr="00007012">
        <w:rPr>
          <w:sz w:val="28"/>
          <w:szCs w:val="28"/>
        </w:rPr>
        <w:t>2.2. Основной задачей Комиссии является поддержка и дальнейшее развитие подсобных хозяйств на территории Северо-Енисейского района, повышение уровня доходов населения района.</w:t>
      </w:r>
    </w:p>
    <w:p w:rsidR="008E135A" w:rsidRPr="00007012" w:rsidRDefault="008E135A" w:rsidP="008E135A">
      <w:pPr>
        <w:shd w:val="clear" w:color="auto" w:fill="FFFFFF"/>
        <w:ind w:right="41" w:firstLine="567"/>
        <w:jc w:val="both"/>
        <w:rPr>
          <w:sz w:val="28"/>
          <w:szCs w:val="28"/>
        </w:rPr>
      </w:pPr>
    </w:p>
    <w:p w:rsidR="008E135A" w:rsidRPr="00007012" w:rsidRDefault="008E135A" w:rsidP="008E135A">
      <w:pPr>
        <w:shd w:val="clear" w:color="auto" w:fill="FFFFFF"/>
        <w:ind w:left="360" w:right="41"/>
        <w:jc w:val="center"/>
        <w:rPr>
          <w:b/>
          <w:sz w:val="28"/>
          <w:szCs w:val="28"/>
        </w:rPr>
      </w:pPr>
      <w:r w:rsidRPr="00007012">
        <w:rPr>
          <w:b/>
          <w:sz w:val="28"/>
          <w:szCs w:val="28"/>
        </w:rPr>
        <w:t>3. Права Комиссии</w:t>
      </w:r>
    </w:p>
    <w:p w:rsidR="008E135A" w:rsidRPr="00007012" w:rsidRDefault="008E135A" w:rsidP="008E135A">
      <w:pPr>
        <w:shd w:val="clear" w:color="auto" w:fill="FFFFFF"/>
        <w:ind w:right="41"/>
        <w:jc w:val="center"/>
        <w:rPr>
          <w:b/>
          <w:sz w:val="28"/>
          <w:szCs w:val="28"/>
        </w:rPr>
      </w:pPr>
    </w:p>
    <w:p w:rsidR="008E135A" w:rsidRPr="00007012" w:rsidRDefault="008E135A" w:rsidP="008E135A">
      <w:pPr>
        <w:shd w:val="clear" w:color="auto" w:fill="FFFFFF"/>
        <w:ind w:left="720" w:right="41"/>
        <w:jc w:val="both"/>
        <w:rPr>
          <w:b/>
          <w:sz w:val="28"/>
          <w:szCs w:val="28"/>
        </w:rPr>
      </w:pPr>
      <w:r w:rsidRPr="00007012">
        <w:rPr>
          <w:sz w:val="28"/>
          <w:szCs w:val="28"/>
        </w:rPr>
        <w:t>3.1. Комиссия имеет право:</w:t>
      </w:r>
    </w:p>
    <w:p w:rsidR="008E135A" w:rsidRPr="00007012" w:rsidRDefault="008E135A" w:rsidP="008E135A">
      <w:pPr>
        <w:shd w:val="clear" w:color="auto" w:fill="FFFFFF"/>
        <w:ind w:right="41" w:firstLine="567"/>
        <w:jc w:val="both"/>
        <w:rPr>
          <w:sz w:val="28"/>
          <w:szCs w:val="28"/>
        </w:rPr>
      </w:pPr>
      <w:r w:rsidRPr="00007012">
        <w:rPr>
          <w:sz w:val="28"/>
          <w:szCs w:val="28"/>
        </w:rPr>
        <w:t>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 относящимся к компетенции Комиссии;</w:t>
      </w:r>
    </w:p>
    <w:p w:rsidR="008E135A" w:rsidRPr="00007012" w:rsidRDefault="008E135A" w:rsidP="008E135A">
      <w:pPr>
        <w:shd w:val="clear" w:color="auto" w:fill="FFFFFF"/>
        <w:ind w:right="41" w:firstLine="567"/>
        <w:jc w:val="both"/>
        <w:rPr>
          <w:sz w:val="28"/>
          <w:szCs w:val="28"/>
        </w:rPr>
      </w:pPr>
      <w:r w:rsidRPr="00007012">
        <w:rPr>
          <w:sz w:val="28"/>
          <w:szCs w:val="28"/>
        </w:rPr>
        <w:t xml:space="preserve">при необходимости, дополнительно привлекать в свою работу представителей администраций населенных пунктов </w:t>
      </w:r>
      <w:proofErr w:type="gramStart"/>
      <w:r w:rsidRPr="00007012">
        <w:rPr>
          <w:sz w:val="28"/>
          <w:szCs w:val="28"/>
        </w:rPr>
        <w:t>Северо-Енисейского</w:t>
      </w:r>
      <w:proofErr w:type="gramEnd"/>
      <w:r w:rsidRPr="00007012">
        <w:rPr>
          <w:sz w:val="28"/>
          <w:szCs w:val="28"/>
        </w:rPr>
        <w:t xml:space="preserve"> района, а также специалистов администрации района;</w:t>
      </w:r>
    </w:p>
    <w:p w:rsidR="008E135A" w:rsidRPr="00007012" w:rsidRDefault="008E135A" w:rsidP="008E135A">
      <w:pPr>
        <w:shd w:val="clear" w:color="auto" w:fill="FFFFFF"/>
        <w:ind w:right="41" w:firstLine="567"/>
        <w:jc w:val="both"/>
        <w:rPr>
          <w:sz w:val="28"/>
          <w:szCs w:val="28"/>
        </w:rPr>
      </w:pPr>
      <w:proofErr w:type="gramStart"/>
      <w:r w:rsidRPr="00007012">
        <w:rPr>
          <w:sz w:val="28"/>
          <w:szCs w:val="28"/>
        </w:rPr>
        <w:t>принимать решение о возврате субсидии в бюджет района, в случае установления неиспользования или нецелевого использования финансовых средств, предусмотренных на реализацию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w:t>
      </w:r>
      <w:r w:rsidRPr="00007012">
        <w:rPr>
          <w:sz w:val="28"/>
          <w:szCs w:val="28"/>
        </w:rPr>
        <w:lastRenderedPageBreak/>
        <w:t>Енисейского района от 21.10.2013 года №514-п, с установлением срока возврата.</w:t>
      </w:r>
      <w:proofErr w:type="gramEnd"/>
    </w:p>
    <w:p w:rsidR="008E135A" w:rsidRPr="00007012" w:rsidRDefault="008E135A" w:rsidP="008E135A">
      <w:pPr>
        <w:shd w:val="clear" w:color="auto" w:fill="FFFFFF"/>
        <w:ind w:left="720" w:right="41"/>
        <w:rPr>
          <w:b/>
          <w:sz w:val="28"/>
          <w:szCs w:val="28"/>
        </w:rPr>
      </w:pPr>
    </w:p>
    <w:p w:rsidR="008E135A" w:rsidRPr="00007012" w:rsidRDefault="008E135A" w:rsidP="008E135A">
      <w:pPr>
        <w:shd w:val="clear" w:color="auto" w:fill="FFFFFF"/>
        <w:ind w:left="360" w:right="41"/>
        <w:jc w:val="center"/>
        <w:rPr>
          <w:b/>
          <w:sz w:val="28"/>
          <w:szCs w:val="28"/>
        </w:rPr>
      </w:pPr>
      <w:r w:rsidRPr="00007012">
        <w:rPr>
          <w:b/>
          <w:sz w:val="28"/>
          <w:szCs w:val="28"/>
        </w:rPr>
        <w:t>4. Организация деятельности Комиссии</w:t>
      </w:r>
    </w:p>
    <w:p w:rsidR="008E135A" w:rsidRPr="00007012" w:rsidRDefault="008E135A" w:rsidP="008E135A">
      <w:pPr>
        <w:shd w:val="clear" w:color="auto" w:fill="FFFFFF"/>
        <w:ind w:right="41" w:firstLine="567"/>
        <w:jc w:val="both"/>
        <w:rPr>
          <w:b/>
          <w:sz w:val="28"/>
          <w:szCs w:val="28"/>
        </w:rPr>
      </w:pPr>
      <w:r w:rsidRPr="00007012">
        <w:rPr>
          <w:sz w:val="28"/>
          <w:szCs w:val="28"/>
        </w:rPr>
        <w:t xml:space="preserve">4.1. Председателем Комиссии является Глава администрации </w:t>
      </w:r>
      <w:proofErr w:type="gramStart"/>
      <w:r w:rsidRPr="00007012">
        <w:rPr>
          <w:sz w:val="28"/>
          <w:szCs w:val="28"/>
        </w:rPr>
        <w:t>Северо-Енисейского</w:t>
      </w:r>
      <w:proofErr w:type="gramEnd"/>
      <w:r w:rsidRPr="00007012">
        <w:rPr>
          <w:sz w:val="28"/>
          <w:szCs w:val="28"/>
        </w:rPr>
        <w:t xml:space="preserve"> района.</w:t>
      </w:r>
    </w:p>
    <w:p w:rsidR="008E135A" w:rsidRPr="00007012" w:rsidRDefault="008E135A" w:rsidP="008E135A">
      <w:pPr>
        <w:shd w:val="clear" w:color="auto" w:fill="FFFFFF"/>
        <w:ind w:right="41" w:firstLine="567"/>
        <w:jc w:val="both"/>
        <w:rPr>
          <w:sz w:val="28"/>
          <w:szCs w:val="28"/>
        </w:rPr>
      </w:pPr>
      <w:r w:rsidRPr="00007012">
        <w:rPr>
          <w:sz w:val="28"/>
          <w:szCs w:val="28"/>
        </w:rPr>
        <w:t xml:space="preserve">4.2. Председатель Комиссии руководит ее деятельностью, утверждает повестку заседания, определяет дату, время и место проведения заседания Комиссии, список </w:t>
      </w:r>
      <w:proofErr w:type="gramStart"/>
      <w:r w:rsidRPr="00007012">
        <w:rPr>
          <w:sz w:val="28"/>
          <w:szCs w:val="28"/>
        </w:rPr>
        <w:t>приглашенных</w:t>
      </w:r>
      <w:proofErr w:type="gramEnd"/>
      <w:r w:rsidRPr="00007012">
        <w:rPr>
          <w:sz w:val="28"/>
          <w:szCs w:val="28"/>
        </w:rPr>
        <w:t>.</w:t>
      </w:r>
    </w:p>
    <w:p w:rsidR="008E135A" w:rsidRPr="00007012" w:rsidRDefault="008E135A" w:rsidP="008E135A">
      <w:pPr>
        <w:shd w:val="clear" w:color="auto" w:fill="FFFFFF"/>
        <w:ind w:right="41" w:firstLine="567"/>
        <w:jc w:val="both"/>
        <w:rPr>
          <w:sz w:val="28"/>
          <w:szCs w:val="28"/>
        </w:rPr>
      </w:pPr>
      <w:r w:rsidRPr="00007012">
        <w:rPr>
          <w:sz w:val="28"/>
          <w:szCs w:val="28"/>
        </w:rPr>
        <w:t>4.3. Секретарь Комиссии:</w:t>
      </w:r>
    </w:p>
    <w:p w:rsidR="008E135A" w:rsidRPr="00007012" w:rsidRDefault="008E135A" w:rsidP="008E135A">
      <w:pPr>
        <w:shd w:val="clear" w:color="auto" w:fill="FFFFFF"/>
        <w:ind w:right="41" w:firstLine="567"/>
        <w:jc w:val="both"/>
        <w:rPr>
          <w:sz w:val="28"/>
          <w:szCs w:val="28"/>
        </w:rPr>
      </w:pPr>
      <w:r w:rsidRPr="00007012">
        <w:rPr>
          <w:sz w:val="28"/>
          <w:szCs w:val="28"/>
        </w:rPr>
        <w:t>организует созыв Комиссии в сроки, определенные Председателем;</w:t>
      </w:r>
    </w:p>
    <w:p w:rsidR="008E135A" w:rsidRPr="00007012" w:rsidRDefault="008E135A" w:rsidP="008E135A">
      <w:pPr>
        <w:shd w:val="clear" w:color="auto" w:fill="FFFFFF"/>
        <w:ind w:right="41" w:firstLine="567"/>
        <w:jc w:val="both"/>
        <w:rPr>
          <w:sz w:val="28"/>
          <w:szCs w:val="28"/>
        </w:rPr>
      </w:pPr>
      <w:r w:rsidRPr="00007012">
        <w:rPr>
          <w:sz w:val="28"/>
          <w:szCs w:val="28"/>
        </w:rPr>
        <w:t>осуществляет подбор и подготовку всех необходимых для работы Комиссии документов;</w:t>
      </w:r>
    </w:p>
    <w:p w:rsidR="008E135A" w:rsidRPr="00007012" w:rsidRDefault="008E135A" w:rsidP="008E135A">
      <w:pPr>
        <w:shd w:val="clear" w:color="auto" w:fill="FFFFFF"/>
        <w:ind w:right="41" w:firstLine="567"/>
        <w:jc w:val="both"/>
        <w:rPr>
          <w:sz w:val="28"/>
          <w:szCs w:val="28"/>
        </w:rPr>
      </w:pPr>
      <w:r w:rsidRPr="00007012">
        <w:rPr>
          <w:sz w:val="28"/>
          <w:szCs w:val="28"/>
        </w:rPr>
        <w:t>ведет и оформляет протоколы Комиссии и организует их подписание;</w:t>
      </w:r>
    </w:p>
    <w:p w:rsidR="008E135A" w:rsidRPr="00007012" w:rsidRDefault="008E135A" w:rsidP="008E135A">
      <w:pPr>
        <w:shd w:val="clear" w:color="auto" w:fill="FFFFFF"/>
        <w:ind w:right="41" w:firstLine="567"/>
        <w:jc w:val="both"/>
        <w:rPr>
          <w:sz w:val="28"/>
          <w:szCs w:val="28"/>
        </w:rPr>
      </w:pPr>
      <w:r w:rsidRPr="00007012">
        <w:rPr>
          <w:sz w:val="28"/>
          <w:szCs w:val="28"/>
        </w:rPr>
        <w:t>обеспечивает хранение всех документов, связанных с деятельностью Комиссии;</w:t>
      </w:r>
    </w:p>
    <w:p w:rsidR="008E135A" w:rsidRPr="00007012" w:rsidRDefault="008E135A" w:rsidP="008E135A">
      <w:pPr>
        <w:shd w:val="clear" w:color="auto" w:fill="FFFFFF"/>
        <w:ind w:right="41" w:firstLine="567"/>
        <w:jc w:val="both"/>
        <w:rPr>
          <w:sz w:val="28"/>
          <w:szCs w:val="28"/>
        </w:rPr>
      </w:pPr>
      <w:r w:rsidRPr="00007012">
        <w:rPr>
          <w:sz w:val="28"/>
          <w:szCs w:val="28"/>
        </w:rPr>
        <w:t>осуществляет иные действия по организационно-документационному обеспечению деятельности Комиссии, в пределах полномочий Комиссии, установленных настоящим Положением;</w:t>
      </w:r>
    </w:p>
    <w:p w:rsidR="008E135A" w:rsidRPr="00007012" w:rsidRDefault="008E135A" w:rsidP="008E135A">
      <w:pPr>
        <w:shd w:val="clear" w:color="auto" w:fill="FFFFFF"/>
        <w:ind w:right="41" w:firstLine="567"/>
        <w:jc w:val="both"/>
        <w:rPr>
          <w:sz w:val="28"/>
          <w:szCs w:val="28"/>
        </w:rPr>
      </w:pPr>
      <w:r w:rsidRPr="00007012">
        <w:rPr>
          <w:sz w:val="28"/>
          <w:szCs w:val="28"/>
        </w:rPr>
        <w:t>имеет право голоса.</w:t>
      </w:r>
    </w:p>
    <w:p w:rsidR="008E135A" w:rsidRPr="00007012" w:rsidRDefault="008E135A" w:rsidP="008E135A">
      <w:pPr>
        <w:shd w:val="clear" w:color="auto" w:fill="FFFFFF"/>
        <w:ind w:right="41" w:firstLine="567"/>
        <w:jc w:val="both"/>
        <w:rPr>
          <w:sz w:val="28"/>
          <w:szCs w:val="28"/>
        </w:rPr>
      </w:pPr>
      <w:r w:rsidRPr="00007012">
        <w:rPr>
          <w:sz w:val="28"/>
          <w:szCs w:val="28"/>
        </w:rPr>
        <w:t>4.4. Заседание Комиссии считается правомочными, если на них присутствуют более половины его членов.</w:t>
      </w:r>
    </w:p>
    <w:p w:rsidR="008E135A" w:rsidRPr="00007012" w:rsidRDefault="008E135A" w:rsidP="008E135A">
      <w:pPr>
        <w:shd w:val="clear" w:color="auto" w:fill="FFFFFF"/>
        <w:ind w:right="41" w:firstLine="567"/>
        <w:jc w:val="both"/>
        <w:rPr>
          <w:sz w:val="28"/>
          <w:szCs w:val="28"/>
        </w:rPr>
      </w:pPr>
      <w:r w:rsidRPr="00007012">
        <w:rPr>
          <w:sz w:val="28"/>
          <w:szCs w:val="28"/>
        </w:rPr>
        <w:t>4.5. Заседание Комиссии проводятся по мере необходимости.</w:t>
      </w:r>
    </w:p>
    <w:p w:rsidR="008E135A" w:rsidRPr="00007012" w:rsidRDefault="008E135A" w:rsidP="008E135A">
      <w:pPr>
        <w:shd w:val="clear" w:color="auto" w:fill="FFFFFF"/>
        <w:ind w:right="41" w:firstLine="567"/>
        <w:jc w:val="both"/>
        <w:rPr>
          <w:sz w:val="28"/>
          <w:szCs w:val="28"/>
        </w:rPr>
      </w:pPr>
      <w:r w:rsidRPr="00007012">
        <w:rPr>
          <w:sz w:val="28"/>
          <w:szCs w:val="28"/>
        </w:rPr>
        <w:t>4.6. Решения Комиссии принимаются простым большинством голосов присутствующих на заседании членов Комиссии путем открытого голосования, и оформляется протоколом.</w:t>
      </w:r>
    </w:p>
    <w:p w:rsidR="008E135A" w:rsidRPr="00007012" w:rsidRDefault="008E135A" w:rsidP="008E135A">
      <w:pPr>
        <w:shd w:val="clear" w:color="auto" w:fill="FFFFFF"/>
        <w:ind w:right="41" w:firstLine="567"/>
        <w:jc w:val="both"/>
        <w:rPr>
          <w:sz w:val="28"/>
          <w:szCs w:val="28"/>
        </w:rPr>
      </w:pPr>
      <w:r w:rsidRPr="00007012">
        <w:rPr>
          <w:sz w:val="28"/>
          <w:szCs w:val="28"/>
        </w:rPr>
        <w:t>4.7.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8E135A" w:rsidRPr="00007012" w:rsidRDefault="008E135A" w:rsidP="008E135A">
      <w:pPr>
        <w:shd w:val="clear" w:color="auto" w:fill="FFFFFF"/>
        <w:ind w:right="41" w:firstLine="567"/>
        <w:jc w:val="both"/>
        <w:rPr>
          <w:sz w:val="28"/>
          <w:szCs w:val="28"/>
        </w:rPr>
      </w:pPr>
    </w:p>
    <w:p w:rsidR="00FD01CA" w:rsidRPr="00007012" w:rsidRDefault="00FD01CA" w:rsidP="00996188">
      <w:pPr>
        <w:tabs>
          <w:tab w:val="left" w:pos="15735"/>
        </w:tabs>
        <w:ind w:left="9072" w:right="-32"/>
        <w:jc w:val="right"/>
      </w:pPr>
    </w:p>
    <w:p w:rsidR="00FD01CA" w:rsidRPr="00007012" w:rsidRDefault="00FD01CA" w:rsidP="00996188">
      <w:pPr>
        <w:tabs>
          <w:tab w:val="left" w:pos="15735"/>
        </w:tabs>
        <w:ind w:left="9072" w:right="-32"/>
        <w:jc w:val="right"/>
      </w:pPr>
    </w:p>
    <w:p w:rsidR="00FD01CA" w:rsidRPr="00007012" w:rsidRDefault="00FD01CA" w:rsidP="00996188">
      <w:pPr>
        <w:tabs>
          <w:tab w:val="left" w:pos="15735"/>
        </w:tabs>
        <w:ind w:left="9072" w:right="-32"/>
        <w:jc w:val="right"/>
      </w:pPr>
    </w:p>
    <w:p w:rsidR="007A32A8" w:rsidRPr="00007012" w:rsidRDefault="007A32A8" w:rsidP="005A0004">
      <w:pPr>
        <w:tabs>
          <w:tab w:val="left" w:pos="15735"/>
        </w:tabs>
        <w:ind w:left="9072" w:right="-32"/>
        <w:jc w:val="right"/>
        <w:rPr>
          <w:bCs/>
        </w:rPr>
      </w:pPr>
    </w:p>
    <w:sectPr w:rsidR="007A32A8" w:rsidRPr="00007012" w:rsidSect="008E135A">
      <w:headerReference w:type="default" r:id="rId18"/>
      <w:pgSz w:w="11906" w:h="16838"/>
      <w:pgMar w:top="1134" w:right="851" w:bottom="1134" w:left="1418" w:header="284"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BF2" w:rsidRDefault="002C0BF2" w:rsidP="00896F91">
      <w:r>
        <w:separator/>
      </w:r>
    </w:p>
  </w:endnote>
  <w:endnote w:type="continuationSeparator" w:id="0">
    <w:p w:rsidR="002C0BF2" w:rsidRDefault="002C0BF2" w:rsidP="0089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6C" w:rsidRDefault="00AC0C6C">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6C" w:rsidRDefault="00AC0C6C">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6C" w:rsidRDefault="00AC0C6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BF2" w:rsidRDefault="002C0BF2" w:rsidP="00896F91">
      <w:r>
        <w:separator/>
      </w:r>
    </w:p>
  </w:footnote>
  <w:footnote w:type="continuationSeparator" w:id="0">
    <w:p w:rsidR="002C0BF2" w:rsidRDefault="002C0BF2" w:rsidP="0089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6C" w:rsidRDefault="00AC0C6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6C" w:rsidRDefault="00AC0C6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6C" w:rsidRDefault="00AC0C6C">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5A" w:rsidRPr="003A347F" w:rsidRDefault="008E135A" w:rsidP="00440C3F">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5A" w:rsidRPr="003A347F" w:rsidRDefault="008E135A" w:rsidP="00440C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66550D5"/>
    <w:multiLevelType w:val="hybridMultilevel"/>
    <w:tmpl w:val="FB8CE490"/>
    <w:lvl w:ilvl="0" w:tplc="154A372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1B819C7"/>
    <w:multiLevelType w:val="multilevel"/>
    <w:tmpl w:val="5470A728"/>
    <w:lvl w:ilvl="0">
      <w:start w:val="1"/>
      <w:numFmt w:val="decimal"/>
      <w:lvlText w:val="%1."/>
      <w:lvlJc w:val="left"/>
      <w:pPr>
        <w:ind w:left="126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736480"/>
    <w:multiLevelType w:val="hybridMultilevel"/>
    <w:tmpl w:val="58DC53A8"/>
    <w:lvl w:ilvl="0" w:tplc="F634AA8C">
      <w:start w:val="1"/>
      <w:numFmt w:val="decimal"/>
      <w:lvlText w:val="%1)"/>
      <w:lvlJc w:val="left"/>
      <w:pPr>
        <w:ind w:left="1401" w:hanging="9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3"/>
  </w:num>
  <w:num w:numId="3">
    <w:abstractNumId w:val="0"/>
  </w:num>
  <w:num w:numId="4">
    <w:abstractNumId w:val="2"/>
  </w:num>
  <w:num w:numId="5">
    <w:abstractNumId w:val="5"/>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53F5"/>
    <w:rsid w:val="00007012"/>
    <w:rsid w:val="00015FD4"/>
    <w:rsid w:val="00021A2A"/>
    <w:rsid w:val="00021F2A"/>
    <w:rsid w:val="000335BB"/>
    <w:rsid w:val="00033CC5"/>
    <w:rsid w:val="000415DC"/>
    <w:rsid w:val="00043D15"/>
    <w:rsid w:val="0004558F"/>
    <w:rsid w:val="000459A8"/>
    <w:rsid w:val="00055A06"/>
    <w:rsid w:val="0005670A"/>
    <w:rsid w:val="00060581"/>
    <w:rsid w:val="00062EA7"/>
    <w:rsid w:val="0007407C"/>
    <w:rsid w:val="00076324"/>
    <w:rsid w:val="00076F2E"/>
    <w:rsid w:val="000775C5"/>
    <w:rsid w:val="00077D65"/>
    <w:rsid w:val="00081AD4"/>
    <w:rsid w:val="00083E58"/>
    <w:rsid w:val="00086BF0"/>
    <w:rsid w:val="00091116"/>
    <w:rsid w:val="000940DC"/>
    <w:rsid w:val="000941C4"/>
    <w:rsid w:val="00094827"/>
    <w:rsid w:val="000A0AE5"/>
    <w:rsid w:val="000C0282"/>
    <w:rsid w:val="000C1C8F"/>
    <w:rsid w:val="000C2D63"/>
    <w:rsid w:val="000D1836"/>
    <w:rsid w:val="000F1855"/>
    <w:rsid w:val="000F1C25"/>
    <w:rsid w:val="000F29FA"/>
    <w:rsid w:val="000F38BA"/>
    <w:rsid w:val="000F7D76"/>
    <w:rsid w:val="00100080"/>
    <w:rsid w:val="001062F1"/>
    <w:rsid w:val="00113AFA"/>
    <w:rsid w:val="001212B8"/>
    <w:rsid w:val="0013102D"/>
    <w:rsid w:val="00136E3A"/>
    <w:rsid w:val="001415E3"/>
    <w:rsid w:val="00143E8D"/>
    <w:rsid w:val="00146A52"/>
    <w:rsid w:val="001477C1"/>
    <w:rsid w:val="00173AF8"/>
    <w:rsid w:val="001754CD"/>
    <w:rsid w:val="00180E36"/>
    <w:rsid w:val="001853B3"/>
    <w:rsid w:val="00194247"/>
    <w:rsid w:val="001954FD"/>
    <w:rsid w:val="001A034E"/>
    <w:rsid w:val="001A5461"/>
    <w:rsid w:val="001B1B0D"/>
    <w:rsid w:val="001C1449"/>
    <w:rsid w:val="001D0243"/>
    <w:rsid w:val="001D037E"/>
    <w:rsid w:val="001D1DF6"/>
    <w:rsid w:val="001F1B04"/>
    <w:rsid w:val="0020644B"/>
    <w:rsid w:val="00206938"/>
    <w:rsid w:val="002137C0"/>
    <w:rsid w:val="00214891"/>
    <w:rsid w:val="00220DF8"/>
    <w:rsid w:val="00222331"/>
    <w:rsid w:val="00231D61"/>
    <w:rsid w:val="002334F7"/>
    <w:rsid w:val="00234FD8"/>
    <w:rsid w:val="002353CE"/>
    <w:rsid w:val="00235D46"/>
    <w:rsid w:val="00237C82"/>
    <w:rsid w:val="002404DE"/>
    <w:rsid w:val="00241CEC"/>
    <w:rsid w:val="00244FE6"/>
    <w:rsid w:val="00246DF4"/>
    <w:rsid w:val="002505A3"/>
    <w:rsid w:val="0025340C"/>
    <w:rsid w:val="00257271"/>
    <w:rsid w:val="00263B06"/>
    <w:rsid w:val="002655D8"/>
    <w:rsid w:val="00265D72"/>
    <w:rsid w:val="00270693"/>
    <w:rsid w:val="002712A8"/>
    <w:rsid w:val="0027324A"/>
    <w:rsid w:val="00276E9F"/>
    <w:rsid w:val="002772D7"/>
    <w:rsid w:val="00277E86"/>
    <w:rsid w:val="00285D9B"/>
    <w:rsid w:val="00292E75"/>
    <w:rsid w:val="002A07C6"/>
    <w:rsid w:val="002A174B"/>
    <w:rsid w:val="002A7E0A"/>
    <w:rsid w:val="002B31C1"/>
    <w:rsid w:val="002B39A5"/>
    <w:rsid w:val="002C06BE"/>
    <w:rsid w:val="002C0BF2"/>
    <w:rsid w:val="002C2AC2"/>
    <w:rsid w:val="002C51CF"/>
    <w:rsid w:val="002C7743"/>
    <w:rsid w:val="002E07CC"/>
    <w:rsid w:val="002E29A7"/>
    <w:rsid w:val="002E3017"/>
    <w:rsid w:val="002E4963"/>
    <w:rsid w:val="002E4E26"/>
    <w:rsid w:val="002F496D"/>
    <w:rsid w:val="003019DF"/>
    <w:rsid w:val="0030645C"/>
    <w:rsid w:val="00325270"/>
    <w:rsid w:val="00333975"/>
    <w:rsid w:val="003376E3"/>
    <w:rsid w:val="00343132"/>
    <w:rsid w:val="00344CDC"/>
    <w:rsid w:val="003468C4"/>
    <w:rsid w:val="00353A83"/>
    <w:rsid w:val="0035681C"/>
    <w:rsid w:val="003569A5"/>
    <w:rsid w:val="00365DC2"/>
    <w:rsid w:val="003730EE"/>
    <w:rsid w:val="00373DC8"/>
    <w:rsid w:val="00374D06"/>
    <w:rsid w:val="003767AA"/>
    <w:rsid w:val="00380BB9"/>
    <w:rsid w:val="00383A98"/>
    <w:rsid w:val="00387936"/>
    <w:rsid w:val="00390D83"/>
    <w:rsid w:val="00390F18"/>
    <w:rsid w:val="00393ACD"/>
    <w:rsid w:val="003A4801"/>
    <w:rsid w:val="003B5E50"/>
    <w:rsid w:val="003C3E66"/>
    <w:rsid w:val="003C697D"/>
    <w:rsid w:val="003C7911"/>
    <w:rsid w:val="003D5D74"/>
    <w:rsid w:val="003E0B4F"/>
    <w:rsid w:val="003E0CFA"/>
    <w:rsid w:val="003E1225"/>
    <w:rsid w:val="003E4453"/>
    <w:rsid w:val="003E69FF"/>
    <w:rsid w:val="003F194A"/>
    <w:rsid w:val="003F4CE0"/>
    <w:rsid w:val="003F4E27"/>
    <w:rsid w:val="00407ED8"/>
    <w:rsid w:val="00410492"/>
    <w:rsid w:val="00420C45"/>
    <w:rsid w:val="004234CD"/>
    <w:rsid w:val="0043045F"/>
    <w:rsid w:val="00440C3F"/>
    <w:rsid w:val="00445890"/>
    <w:rsid w:val="00451D89"/>
    <w:rsid w:val="004525BE"/>
    <w:rsid w:val="00461F5D"/>
    <w:rsid w:val="00464DBF"/>
    <w:rsid w:val="00466C4C"/>
    <w:rsid w:val="00470515"/>
    <w:rsid w:val="00473A51"/>
    <w:rsid w:val="00487E09"/>
    <w:rsid w:val="00490562"/>
    <w:rsid w:val="004960B9"/>
    <w:rsid w:val="004A07AE"/>
    <w:rsid w:val="004A1FAB"/>
    <w:rsid w:val="004C17D2"/>
    <w:rsid w:val="004C5AF9"/>
    <w:rsid w:val="004C70BE"/>
    <w:rsid w:val="004D0E3A"/>
    <w:rsid w:val="004D111E"/>
    <w:rsid w:val="004D5F0C"/>
    <w:rsid w:val="004D66E7"/>
    <w:rsid w:val="004D6BB6"/>
    <w:rsid w:val="00503BCF"/>
    <w:rsid w:val="0050489A"/>
    <w:rsid w:val="005156EE"/>
    <w:rsid w:val="00517193"/>
    <w:rsid w:val="005202B7"/>
    <w:rsid w:val="0052335C"/>
    <w:rsid w:val="005271F0"/>
    <w:rsid w:val="00533DAF"/>
    <w:rsid w:val="00534A48"/>
    <w:rsid w:val="00534E2C"/>
    <w:rsid w:val="005363DE"/>
    <w:rsid w:val="00541942"/>
    <w:rsid w:val="00553CF2"/>
    <w:rsid w:val="005544B7"/>
    <w:rsid w:val="00556942"/>
    <w:rsid w:val="00560CAA"/>
    <w:rsid w:val="005611FF"/>
    <w:rsid w:val="00564FCD"/>
    <w:rsid w:val="00565A30"/>
    <w:rsid w:val="00566852"/>
    <w:rsid w:val="00573251"/>
    <w:rsid w:val="00576A9C"/>
    <w:rsid w:val="005770F8"/>
    <w:rsid w:val="0058117A"/>
    <w:rsid w:val="00583704"/>
    <w:rsid w:val="00585325"/>
    <w:rsid w:val="00586A28"/>
    <w:rsid w:val="00591F8D"/>
    <w:rsid w:val="00597780"/>
    <w:rsid w:val="005A0004"/>
    <w:rsid w:val="005A05A2"/>
    <w:rsid w:val="005A1B85"/>
    <w:rsid w:val="005A42D8"/>
    <w:rsid w:val="005B0674"/>
    <w:rsid w:val="005C15E6"/>
    <w:rsid w:val="005D067C"/>
    <w:rsid w:val="005D61AA"/>
    <w:rsid w:val="005E2AD1"/>
    <w:rsid w:val="005E2FD9"/>
    <w:rsid w:val="005E370A"/>
    <w:rsid w:val="005E7D37"/>
    <w:rsid w:val="00603DAE"/>
    <w:rsid w:val="006043CE"/>
    <w:rsid w:val="006104A4"/>
    <w:rsid w:val="00616CD4"/>
    <w:rsid w:val="0062051E"/>
    <w:rsid w:val="00634B76"/>
    <w:rsid w:val="00643DD2"/>
    <w:rsid w:val="00650FD0"/>
    <w:rsid w:val="00651B21"/>
    <w:rsid w:val="00652BBC"/>
    <w:rsid w:val="00655E7E"/>
    <w:rsid w:val="0065624B"/>
    <w:rsid w:val="0066049B"/>
    <w:rsid w:val="00662BEA"/>
    <w:rsid w:val="0067044E"/>
    <w:rsid w:val="00683EC6"/>
    <w:rsid w:val="006843BF"/>
    <w:rsid w:val="00692FA9"/>
    <w:rsid w:val="00695196"/>
    <w:rsid w:val="0069571B"/>
    <w:rsid w:val="006A2838"/>
    <w:rsid w:val="006A2F58"/>
    <w:rsid w:val="006A46CB"/>
    <w:rsid w:val="006A7DBA"/>
    <w:rsid w:val="006B2F52"/>
    <w:rsid w:val="006B6CD6"/>
    <w:rsid w:val="006B7CC1"/>
    <w:rsid w:val="006C4EFA"/>
    <w:rsid w:val="006C5A6D"/>
    <w:rsid w:val="006C7A3F"/>
    <w:rsid w:val="006D498E"/>
    <w:rsid w:val="006E6F85"/>
    <w:rsid w:val="006F1896"/>
    <w:rsid w:val="006F1CE8"/>
    <w:rsid w:val="006F28DB"/>
    <w:rsid w:val="006F3A1A"/>
    <w:rsid w:val="00701487"/>
    <w:rsid w:val="007017B2"/>
    <w:rsid w:val="00704E03"/>
    <w:rsid w:val="007061AD"/>
    <w:rsid w:val="00713DAA"/>
    <w:rsid w:val="0071496C"/>
    <w:rsid w:val="007216B8"/>
    <w:rsid w:val="00722F09"/>
    <w:rsid w:val="00734C1D"/>
    <w:rsid w:val="007373E7"/>
    <w:rsid w:val="00740E47"/>
    <w:rsid w:val="007418A0"/>
    <w:rsid w:val="00752D64"/>
    <w:rsid w:val="00776459"/>
    <w:rsid w:val="007805AB"/>
    <w:rsid w:val="00782E84"/>
    <w:rsid w:val="0078482A"/>
    <w:rsid w:val="0079453A"/>
    <w:rsid w:val="00794CB2"/>
    <w:rsid w:val="007961E8"/>
    <w:rsid w:val="007A2763"/>
    <w:rsid w:val="007A32A8"/>
    <w:rsid w:val="007A4BC5"/>
    <w:rsid w:val="007B3F7E"/>
    <w:rsid w:val="007B585D"/>
    <w:rsid w:val="007C0E9C"/>
    <w:rsid w:val="007C1554"/>
    <w:rsid w:val="007D1E45"/>
    <w:rsid w:val="007D205B"/>
    <w:rsid w:val="007D3E3B"/>
    <w:rsid w:val="007E530B"/>
    <w:rsid w:val="007E68CB"/>
    <w:rsid w:val="007F559F"/>
    <w:rsid w:val="007F70DD"/>
    <w:rsid w:val="008026E0"/>
    <w:rsid w:val="00811971"/>
    <w:rsid w:val="00813BFE"/>
    <w:rsid w:val="00813C17"/>
    <w:rsid w:val="00815B1A"/>
    <w:rsid w:val="0081615D"/>
    <w:rsid w:val="008240D1"/>
    <w:rsid w:val="00834943"/>
    <w:rsid w:val="00841B80"/>
    <w:rsid w:val="00850515"/>
    <w:rsid w:val="00857A1B"/>
    <w:rsid w:val="00863C1E"/>
    <w:rsid w:val="008837A5"/>
    <w:rsid w:val="0088395B"/>
    <w:rsid w:val="0088692C"/>
    <w:rsid w:val="0089081A"/>
    <w:rsid w:val="0089577F"/>
    <w:rsid w:val="00896F91"/>
    <w:rsid w:val="00897E74"/>
    <w:rsid w:val="008A20F8"/>
    <w:rsid w:val="008A30CD"/>
    <w:rsid w:val="008A311F"/>
    <w:rsid w:val="008A468B"/>
    <w:rsid w:val="008A52F9"/>
    <w:rsid w:val="008A73F8"/>
    <w:rsid w:val="008B0C66"/>
    <w:rsid w:val="008B4871"/>
    <w:rsid w:val="008C2DE3"/>
    <w:rsid w:val="008D3973"/>
    <w:rsid w:val="008D4353"/>
    <w:rsid w:val="008D7CD4"/>
    <w:rsid w:val="008E027A"/>
    <w:rsid w:val="008E135A"/>
    <w:rsid w:val="008E542B"/>
    <w:rsid w:val="008F16AB"/>
    <w:rsid w:val="008F31DF"/>
    <w:rsid w:val="00903E4E"/>
    <w:rsid w:val="00907F43"/>
    <w:rsid w:val="009136A9"/>
    <w:rsid w:val="00917EE9"/>
    <w:rsid w:val="00920A29"/>
    <w:rsid w:val="00925506"/>
    <w:rsid w:val="00925CE4"/>
    <w:rsid w:val="009341D4"/>
    <w:rsid w:val="009364B3"/>
    <w:rsid w:val="00947F27"/>
    <w:rsid w:val="00951736"/>
    <w:rsid w:val="00953208"/>
    <w:rsid w:val="0096768C"/>
    <w:rsid w:val="00970646"/>
    <w:rsid w:val="00976373"/>
    <w:rsid w:val="0098016A"/>
    <w:rsid w:val="00984B87"/>
    <w:rsid w:val="00987A1D"/>
    <w:rsid w:val="009909F4"/>
    <w:rsid w:val="009952EF"/>
    <w:rsid w:val="00996188"/>
    <w:rsid w:val="0099763D"/>
    <w:rsid w:val="009A1D26"/>
    <w:rsid w:val="009A29DE"/>
    <w:rsid w:val="009A5C02"/>
    <w:rsid w:val="009B1605"/>
    <w:rsid w:val="009C0909"/>
    <w:rsid w:val="009C1D71"/>
    <w:rsid w:val="009C5D0F"/>
    <w:rsid w:val="009D0364"/>
    <w:rsid w:val="009D0A67"/>
    <w:rsid w:val="009D22A4"/>
    <w:rsid w:val="009E19A5"/>
    <w:rsid w:val="009E28F9"/>
    <w:rsid w:val="009F1865"/>
    <w:rsid w:val="009F2159"/>
    <w:rsid w:val="009F2A91"/>
    <w:rsid w:val="009F46CD"/>
    <w:rsid w:val="00A03C1F"/>
    <w:rsid w:val="00A07EA1"/>
    <w:rsid w:val="00A10867"/>
    <w:rsid w:val="00A25F26"/>
    <w:rsid w:val="00A33D08"/>
    <w:rsid w:val="00A36726"/>
    <w:rsid w:val="00A41FC7"/>
    <w:rsid w:val="00A43AF2"/>
    <w:rsid w:val="00A44E8C"/>
    <w:rsid w:val="00A46F19"/>
    <w:rsid w:val="00A51097"/>
    <w:rsid w:val="00A52E2B"/>
    <w:rsid w:val="00A56F96"/>
    <w:rsid w:val="00A6274F"/>
    <w:rsid w:val="00A70648"/>
    <w:rsid w:val="00A815F8"/>
    <w:rsid w:val="00A81E34"/>
    <w:rsid w:val="00A84053"/>
    <w:rsid w:val="00A87539"/>
    <w:rsid w:val="00A906E7"/>
    <w:rsid w:val="00A96C3B"/>
    <w:rsid w:val="00A97449"/>
    <w:rsid w:val="00AA0876"/>
    <w:rsid w:val="00AA2415"/>
    <w:rsid w:val="00AA53BB"/>
    <w:rsid w:val="00AB40CD"/>
    <w:rsid w:val="00AC0C6C"/>
    <w:rsid w:val="00AC3AE5"/>
    <w:rsid w:val="00AD1128"/>
    <w:rsid w:val="00AE21DF"/>
    <w:rsid w:val="00AE2647"/>
    <w:rsid w:val="00AE43D3"/>
    <w:rsid w:val="00AE61EA"/>
    <w:rsid w:val="00AF088B"/>
    <w:rsid w:val="00AF10AF"/>
    <w:rsid w:val="00AF5752"/>
    <w:rsid w:val="00AF5B7E"/>
    <w:rsid w:val="00B066FF"/>
    <w:rsid w:val="00B13AC8"/>
    <w:rsid w:val="00B15082"/>
    <w:rsid w:val="00B153F5"/>
    <w:rsid w:val="00B15A6A"/>
    <w:rsid w:val="00B31F88"/>
    <w:rsid w:val="00B345D4"/>
    <w:rsid w:val="00B3476D"/>
    <w:rsid w:val="00B3501F"/>
    <w:rsid w:val="00B3625D"/>
    <w:rsid w:val="00B4043C"/>
    <w:rsid w:val="00B40B4E"/>
    <w:rsid w:val="00B4214E"/>
    <w:rsid w:val="00B43016"/>
    <w:rsid w:val="00B46D84"/>
    <w:rsid w:val="00B47F2A"/>
    <w:rsid w:val="00B5124D"/>
    <w:rsid w:val="00B5222B"/>
    <w:rsid w:val="00B564DC"/>
    <w:rsid w:val="00B569DE"/>
    <w:rsid w:val="00B6201D"/>
    <w:rsid w:val="00B621FA"/>
    <w:rsid w:val="00B705FF"/>
    <w:rsid w:val="00B72325"/>
    <w:rsid w:val="00B7473D"/>
    <w:rsid w:val="00B84EFB"/>
    <w:rsid w:val="00B867E2"/>
    <w:rsid w:val="00B87B65"/>
    <w:rsid w:val="00B87FE3"/>
    <w:rsid w:val="00B92CF1"/>
    <w:rsid w:val="00B935E9"/>
    <w:rsid w:val="00B93F52"/>
    <w:rsid w:val="00BA23B5"/>
    <w:rsid w:val="00BA5099"/>
    <w:rsid w:val="00BA68B1"/>
    <w:rsid w:val="00BB00DF"/>
    <w:rsid w:val="00BB4E10"/>
    <w:rsid w:val="00BE18F8"/>
    <w:rsid w:val="00BE2952"/>
    <w:rsid w:val="00BE51AD"/>
    <w:rsid w:val="00BE5D56"/>
    <w:rsid w:val="00BF079A"/>
    <w:rsid w:val="00BF1995"/>
    <w:rsid w:val="00BF2157"/>
    <w:rsid w:val="00C03D9A"/>
    <w:rsid w:val="00C107A5"/>
    <w:rsid w:val="00C133D0"/>
    <w:rsid w:val="00C21097"/>
    <w:rsid w:val="00C2148D"/>
    <w:rsid w:val="00C24C94"/>
    <w:rsid w:val="00C2549C"/>
    <w:rsid w:val="00C257B4"/>
    <w:rsid w:val="00C27ECC"/>
    <w:rsid w:val="00C35E93"/>
    <w:rsid w:val="00C445A8"/>
    <w:rsid w:val="00C50BF8"/>
    <w:rsid w:val="00C531F7"/>
    <w:rsid w:val="00C54D74"/>
    <w:rsid w:val="00C63DBF"/>
    <w:rsid w:val="00C74A67"/>
    <w:rsid w:val="00C75250"/>
    <w:rsid w:val="00C75AFA"/>
    <w:rsid w:val="00C82FEF"/>
    <w:rsid w:val="00C95366"/>
    <w:rsid w:val="00C9659B"/>
    <w:rsid w:val="00CA49E3"/>
    <w:rsid w:val="00CA605C"/>
    <w:rsid w:val="00CB261A"/>
    <w:rsid w:val="00CD1A98"/>
    <w:rsid w:val="00CD2426"/>
    <w:rsid w:val="00CD7C1A"/>
    <w:rsid w:val="00CE189F"/>
    <w:rsid w:val="00CE394A"/>
    <w:rsid w:val="00CE3C40"/>
    <w:rsid w:val="00CF378C"/>
    <w:rsid w:val="00CF55C9"/>
    <w:rsid w:val="00CF582C"/>
    <w:rsid w:val="00CF5BCD"/>
    <w:rsid w:val="00CF65DA"/>
    <w:rsid w:val="00D00B36"/>
    <w:rsid w:val="00D04A06"/>
    <w:rsid w:val="00D1360A"/>
    <w:rsid w:val="00D16D9D"/>
    <w:rsid w:val="00D23D30"/>
    <w:rsid w:val="00D316AD"/>
    <w:rsid w:val="00D31A16"/>
    <w:rsid w:val="00D33007"/>
    <w:rsid w:val="00D33E01"/>
    <w:rsid w:val="00D363C1"/>
    <w:rsid w:val="00D43E9A"/>
    <w:rsid w:val="00D52754"/>
    <w:rsid w:val="00D64107"/>
    <w:rsid w:val="00D64BF3"/>
    <w:rsid w:val="00D65456"/>
    <w:rsid w:val="00D66F0D"/>
    <w:rsid w:val="00D70738"/>
    <w:rsid w:val="00D7477C"/>
    <w:rsid w:val="00D74EE0"/>
    <w:rsid w:val="00D814F1"/>
    <w:rsid w:val="00D8311B"/>
    <w:rsid w:val="00D8354A"/>
    <w:rsid w:val="00D8492F"/>
    <w:rsid w:val="00DA03BA"/>
    <w:rsid w:val="00DA39EC"/>
    <w:rsid w:val="00DA694B"/>
    <w:rsid w:val="00DB16AB"/>
    <w:rsid w:val="00DB4E34"/>
    <w:rsid w:val="00DD1A11"/>
    <w:rsid w:val="00DD1DDF"/>
    <w:rsid w:val="00DD4329"/>
    <w:rsid w:val="00DD5D8A"/>
    <w:rsid w:val="00DD6803"/>
    <w:rsid w:val="00DD73EE"/>
    <w:rsid w:val="00DE37FC"/>
    <w:rsid w:val="00DE5398"/>
    <w:rsid w:val="00DE5A14"/>
    <w:rsid w:val="00DE7525"/>
    <w:rsid w:val="00DF2C1C"/>
    <w:rsid w:val="00E115B9"/>
    <w:rsid w:val="00E13DF6"/>
    <w:rsid w:val="00E16EDB"/>
    <w:rsid w:val="00E21270"/>
    <w:rsid w:val="00E223BA"/>
    <w:rsid w:val="00E25649"/>
    <w:rsid w:val="00E267FF"/>
    <w:rsid w:val="00E3050D"/>
    <w:rsid w:val="00E30EDF"/>
    <w:rsid w:val="00E31DDA"/>
    <w:rsid w:val="00E57E3B"/>
    <w:rsid w:val="00E603CF"/>
    <w:rsid w:val="00E60EE6"/>
    <w:rsid w:val="00E618A9"/>
    <w:rsid w:val="00E63B74"/>
    <w:rsid w:val="00E6608E"/>
    <w:rsid w:val="00E661DC"/>
    <w:rsid w:val="00E6630D"/>
    <w:rsid w:val="00E66F81"/>
    <w:rsid w:val="00E84423"/>
    <w:rsid w:val="00E84671"/>
    <w:rsid w:val="00E872C5"/>
    <w:rsid w:val="00E913ED"/>
    <w:rsid w:val="00E915AF"/>
    <w:rsid w:val="00E94935"/>
    <w:rsid w:val="00E95210"/>
    <w:rsid w:val="00EA2E1E"/>
    <w:rsid w:val="00EA7356"/>
    <w:rsid w:val="00EB3A39"/>
    <w:rsid w:val="00EB3ED2"/>
    <w:rsid w:val="00EB4678"/>
    <w:rsid w:val="00EC1903"/>
    <w:rsid w:val="00EC1F47"/>
    <w:rsid w:val="00EC530D"/>
    <w:rsid w:val="00ED4B5B"/>
    <w:rsid w:val="00ED529A"/>
    <w:rsid w:val="00EE0E32"/>
    <w:rsid w:val="00EF048F"/>
    <w:rsid w:val="00EF4587"/>
    <w:rsid w:val="00EF5F78"/>
    <w:rsid w:val="00F2028E"/>
    <w:rsid w:val="00F2029D"/>
    <w:rsid w:val="00F20334"/>
    <w:rsid w:val="00F25952"/>
    <w:rsid w:val="00F279FD"/>
    <w:rsid w:val="00F30379"/>
    <w:rsid w:val="00F3213D"/>
    <w:rsid w:val="00F32197"/>
    <w:rsid w:val="00F32DBC"/>
    <w:rsid w:val="00F5691C"/>
    <w:rsid w:val="00F57CDD"/>
    <w:rsid w:val="00F643DE"/>
    <w:rsid w:val="00F676B8"/>
    <w:rsid w:val="00F712D4"/>
    <w:rsid w:val="00F71B2B"/>
    <w:rsid w:val="00F71B32"/>
    <w:rsid w:val="00F72481"/>
    <w:rsid w:val="00F73013"/>
    <w:rsid w:val="00F81F6F"/>
    <w:rsid w:val="00F82142"/>
    <w:rsid w:val="00F84E49"/>
    <w:rsid w:val="00F86E6D"/>
    <w:rsid w:val="00F9256D"/>
    <w:rsid w:val="00F9269A"/>
    <w:rsid w:val="00FA3F2C"/>
    <w:rsid w:val="00FB0DE4"/>
    <w:rsid w:val="00FB284B"/>
    <w:rsid w:val="00FB7535"/>
    <w:rsid w:val="00FB7AB9"/>
    <w:rsid w:val="00FC63E9"/>
    <w:rsid w:val="00FD01BD"/>
    <w:rsid w:val="00FD01CA"/>
    <w:rsid w:val="00FF0429"/>
    <w:rsid w:val="00FF0A92"/>
    <w:rsid w:val="00FF1022"/>
    <w:rsid w:val="00FF467E"/>
    <w:rsid w:val="00FF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153F5"/>
    <w:rPr>
      <w:rFonts w:ascii="Tahoma" w:hAnsi="Tahoma" w:cs="Tahoma"/>
      <w:sz w:val="16"/>
      <w:szCs w:val="16"/>
    </w:rPr>
  </w:style>
  <w:style w:type="character" w:customStyle="1" w:styleId="a4">
    <w:name w:val="Текст выноски Знак"/>
    <w:basedOn w:val="a0"/>
    <w:link w:val="a3"/>
    <w:rsid w:val="00B153F5"/>
    <w:rPr>
      <w:rFonts w:ascii="Tahoma" w:eastAsia="Times New Roman" w:hAnsi="Tahoma" w:cs="Tahoma"/>
      <w:sz w:val="16"/>
      <w:szCs w:val="16"/>
      <w:lang w:eastAsia="ru-RU"/>
    </w:rPr>
  </w:style>
  <w:style w:type="paragraph" w:styleId="a5">
    <w:name w:val="List Paragraph"/>
    <w:basedOn w:val="a"/>
    <w:link w:val="a6"/>
    <w:uiPriority w:val="99"/>
    <w:qFormat/>
    <w:rsid w:val="000F7D76"/>
    <w:pPr>
      <w:ind w:left="720"/>
      <w:contextualSpacing/>
    </w:pPr>
  </w:style>
  <w:style w:type="paragraph" w:customStyle="1" w:styleId="ConsPlusNormal">
    <w:name w:val="ConsPlusNormal"/>
    <w:link w:val="ConsPlusNormal0"/>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iPriority w:val="99"/>
    <w:unhideWhenUsed/>
    <w:rsid w:val="00285D9B"/>
    <w:rPr>
      <w:color w:val="0000FF"/>
      <w:u w:val="single"/>
    </w:rPr>
  </w:style>
  <w:style w:type="table" w:styleId="a9">
    <w:name w:val="Table Grid"/>
    <w:basedOn w:val="a1"/>
    <w:uiPriority w:val="59"/>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99"/>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nhideWhenUsed/>
    <w:rsid w:val="00734C1D"/>
    <w:pPr>
      <w:tabs>
        <w:tab w:val="center" w:pos="4677"/>
        <w:tab w:val="right" w:pos="9355"/>
      </w:tabs>
    </w:pPr>
  </w:style>
  <w:style w:type="character" w:customStyle="1" w:styleId="af">
    <w:name w:val="Нижний колонтитул Знак"/>
    <w:basedOn w:val="a0"/>
    <w:link w:val="ae"/>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rsid w:val="00C21097"/>
    <w:pPr>
      <w:suppressAutoHyphens/>
      <w:spacing w:after="120"/>
    </w:pPr>
    <w:rPr>
      <w:lang w:eastAsia="ar-SA"/>
    </w:rPr>
  </w:style>
  <w:style w:type="character" w:customStyle="1" w:styleId="af4">
    <w:name w:val="Основной текст Знак"/>
    <w:basedOn w:val="a0"/>
    <w:link w:val="af3"/>
    <w:rsid w:val="00C21097"/>
    <w:rPr>
      <w:rFonts w:ascii="Times New Roman" w:eastAsia="Times New Roman" w:hAnsi="Times New Roman" w:cs="Times New Roman"/>
      <w:sz w:val="24"/>
      <w:szCs w:val="24"/>
      <w:lang w:eastAsia="ar-SA"/>
    </w:rPr>
  </w:style>
  <w:style w:type="paragraph" w:styleId="af5">
    <w:name w:val="List"/>
    <w:basedOn w:val="af3"/>
    <w:rsid w:val="00C21097"/>
    <w:rPr>
      <w:rFonts w:cs="Mangal"/>
    </w:rPr>
  </w:style>
  <w:style w:type="paragraph" w:customStyle="1" w:styleId="12">
    <w:name w:val="Название1"/>
    <w:basedOn w:val="a"/>
    <w:rsid w:val="00C21097"/>
    <w:pPr>
      <w:suppressLineNumbers/>
      <w:suppressAutoHyphens/>
      <w:spacing w:before="120" w:after="120"/>
    </w:pPr>
    <w:rPr>
      <w:rFonts w:cs="Mangal"/>
      <w:i/>
      <w:iCs/>
      <w:lang w:eastAsia="ar-SA"/>
    </w:rPr>
  </w:style>
  <w:style w:type="paragraph" w:customStyle="1" w:styleId="13">
    <w:name w:val="Указатель1"/>
    <w:basedOn w:val="a"/>
    <w:rsid w:val="00C21097"/>
    <w:pPr>
      <w:suppressLineNumbers/>
      <w:suppressAutoHyphens/>
    </w:pPr>
    <w:rPr>
      <w:rFonts w:cs="Mangal"/>
      <w:lang w:eastAsia="ar-SA"/>
    </w:rPr>
  </w:style>
  <w:style w:type="paragraph" w:customStyle="1" w:styleId="ConsPlusTitle">
    <w:name w:val="ConsPlusTitle"/>
    <w:uiPriority w:val="99"/>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u w:val="single"/>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rsid w:val="00C21097"/>
    <w:pPr>
      <w:overflowPunct w:val="0"/>
      <w:autoSpaceDE w:val="0"/>
      <w:autoSpaceDN w:val="0"/>
      <w:adjustRightInd w:val="0"/>
      <w:ind w:firstLine="720"/>
      <w:jc w:val="both"/>
    </w:pPr>
    <w:rPr>
      <w:sz w:val="28"/>
      <w:szCs w:val="20"/>
    </w:rPr>
  </w:style>
  <w:style w:type="paragraph" w:customStyle="1" w:styleId="15">
    <w:name w:val="Текст1"/>
    <w:basedOn w:val="a"/>
    <w:rsid w:val="00C21097"/>
    <w:pPr>
      <w:suppressAutoHyphens/>
      <w:jc w:val="both"/>
    </w:pPr>
    <w:rPr>
      <w:rFonts w:ascii="Courier New" w:hAnsi="Courier New" w:cs="Courier New"/>
      <w:sz w:val="20"/>
      <w:szCs w:val="20"/>
      <w:lang w:eastAsia="ar-SA"/>
    </w:rPr>
  </w:style>
  <w:style w:type="paragraph" w:styleId="afa">
    <w:name w:val="Body Text Indent"/>
    <w:basedOn w:val="a"/>
    <w:link w:val="afb"/>
    <w:rsid w:val="00C21097"/>
    <w:pPr>
      <w:ind w:firstLine="567"/>
      <w:jc w:val="both"/>
    </w:pPr>
    <w:rPr>
      <w:sz w:val="28"/>
      <w:szCs w:val="20"/>
    </w:rPr>
  </w:style>
  <w:style w:type="character" w:customStyle="1" w:styleId="afb">
    <w:name w:val="Основной текст с отступом Знак"/>
    <w:basedOn w:val="a0"/>
    <w:link w:val="afa"/>
    <w:rsid w:val="00C21097"/>
    <w:rPr>
      <w:rFonts w:ascii="Times New Roman" w:eastAsia="Times New Roman" w:hAnsi="Times New Roman" w:cs="Times New Roman"/>
      <w:sz w:val="28"/>
      <w:szCs w:val="20"/>
      <w:lang w:eastAsia="ru-RU"/>
    </w:rPr>
  </w:style>
  <w:style w:type="paragraph" w:customStyle="1" w:styleId="ConsPlusNonformat">
    <w:name w:val="ConsPlusNonformat"/>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rsid w:val="00C21097"/>
    <w:rPr>
      <w:sz w:val="20"/>
      <w:szCs w:val="20"/>
    </w:rPr>
  </w:style>
  <w:style w:type="character" w:customStyle="1" w:styleId="afe">
    <w:name w:val="Текст сноски Знак"/>
    <w:basedOn w:val="a0"/>
    <w:link w:val="afd"/>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rsid w:val="00C21097"/>
    <w:rPr>
      <w:rFonts w:ascii="Calibri" w:eastAsia="Calibri" w:hAnsi="Calibri" w:cs="Times New Roman"/>
      <w:sz w:val="20"/>
      <w:szCs w:val="20"/>
    </w:rPr>
  </w:style>
  <w:style w:type="paragraph" w:styleId="aff2">
    <w:name w:val="annotation subject"/>
    <w:basedOn w:val="aff0"/>
    <w:next w:val="aff0"/>
    <w:link w:val="aff3"/>
    <w:unhideWhenUsed/>
    <w:rsid w:val="00C21097"/>
    <w:rPr>
      <w:b/>
      <w:bCs/>
    </w:rPr>
  </w:style>
  <w:style w:type="character" w:customStyle="1" w:styleId="aff3">
    <w:name w:val="Тема примечания Знак"/>
    <w:basedOn w:val="aff1"/>
    <w:link w:val="aff2"/>
    <w:rsid w:val="00C21097"/>
    <w:rPr>
      <w:b/>
      <w:bCs/>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link w:val="affc"/>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qFormat/>
    <w:rsid w:val="00C21097"/>
    <w:pPr>
      <w:jc w:val="center"/>
    </w:pPr>
    <w:rPr>
      <w:sz w:val="32"/>
      <w:szCs w:val="20"/>
    </w:rPr>
  </w:style>
  <w:style w:type="character" w:customStyle="1" w:styleId="afff">
    <w:name w:val="Название Знак"/>
    <w:basedOn w:val="a0"/>
    <w:link w:val="affe"/>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rsid w:val="00C21097"/>
    <w:pPr>
      <w:suppressAutoHyphens/>
      <w:ind w:left="566" w:hanging="283"/>
      <w:contextualSpacing/>
    </w:pPr>
    <w:rPr>
      <w:lang w:eastAsia="ar-SA"/>
    </w:rPr>
  </w:style>
</w:styles>
</file>

<file path=word/webSettings.xml><?xml version="1.0" encoding="utf-8"?>
<w:webSettings xmlns:r="http://schemas.openxmlformats.org/officeDocument/2006/relationships" xmlns:w="http://schemas.openxmlformats.org/wordprocessingml/2006/main">
  <w:divs>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A05298A27AB5DF24F58AE08C7EE829EBC7142C4340EE6FE2C0715A3A02C1C5F2568FEBECC4ED26659CC127V0A1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RLAW123;n=38585;fld=134;dst=100013"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16F6F-2CD2-437A-9045-438390D9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24</Pages>
  <Words>6748</Words>
  <Characters>38467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45125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dc:creator>
  <cp:keywords/>
  <dc:description/>
  <cp:lastModifiedBy>KVU</cp:lastModifiedBy>
  <cp:revision>363</cp:revision>
  <cp:lastPrinted>2020-10-07T08:19:00Z</cp:lastPrinted>
  <dcterms:created xsi:type="dcterms:W3CDTF">2017-12-27T08:31:00Z</dcterms:created>
  <dcterms:modified xsi:type="dcterms:W3CDTF">2020-10-19T04:49:00Z</dcterms:modified>
</cp:coreProperties>
</file>